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F6" w:rsidRDefault="00523EF6" w:rsidP="009C53CB">
      <w:pPr>
        <w:ind w:left="6372" w:firstLine="708"/>
        <w:jc w:val="right"/>
        <w:rPr>
          <w:rFonts w:eastAsia="Times New Roman"/>
          <w:b/>
          <w:bCs/>
          <w:sz w:val="28"/>
          <w:szCs w:val="28"/>
          <w:lang w:eastAsia="ar-SA"/>
        </w:rPr>
      </w:pPr>
    </w:p>
    <w:p w:rsidR="00C23DA6" w:rsidRDefault="00C23DA6" w:rsidP="009C53CB">
      <w:pPr>
        <w:ind w:left="6372" w:firstLine="708"/>
        <w:jc w:val="right"/>
        <w:rPr>
          <w:rFonts w:eastAsia="Times New Roman"/>
          <w:b/>
          <w:bCs/>
          <w:sz w:val="28"/>
          <w:szCs w:val="28"/>
          <w:lang w:eastAsia="ar-SA"/>
        </w:rPr>
      </w:pPr>
      <w:r w:rsidRPr="00E07573">
        <w:rPr>
          <w:rFonts w:eastAsia="Times New Roman"/>
          <w:b/>
          <w:bCs/>
          <w:sz w:val="28"/>
          <w:szCs w:val="28"/>
          <w:lang w:eastAsia="ar-SA"/>
        </w:rPr>
        <w:t xml:space="preserve">«Утверждаю» </w:t>
      </w:r>
    </w:p>
    <w:p w:rsidR="00E07573" w:rsidRPr="00E07573" w:rsidRDefault="00E07573" w:rsidP="009C53CB">
      <w:pPr>
        <w:ind w:left="6372" w:firstLine="708"/>
        <w:jc w:val="right"/>
        <w:rPr>
          <w:rFonts w:eastAsia="Times New Roman"/>
          <w:b/>
          <w:bCs/>
          <w:sz w:val="28"/>
          <w:szCs w:val="28"/>
          <w:lang w:eastAsia="ar-SA"/>
        </w:rPr>
      </w:pPr>
    </w:p>
    <w:p w:rsidR="00C23DA6" w:rsidRPr="00523EF6" w:rsidRDefault="00E07573" w:rsidP="009C53CB">
      <w:pPr>
        <w:jc w:val="right"/>
        <w:rPr>
          <w:rFonts w:eastAsia="Times New Roman"/>
          <w:bCs/>
          <w:sz w:val="28"/>
          <w:szCs w:val="28"/>
          <w:lang w:eastAsia="ar-SA"/>
        </w:rPr>
      </w:pPr>
      <w:r w:rsidRPr="00E07573">
        <w:rPr>
          <w:rFonts w:eastAsia="Times New Roman"/>
          <w:bCs/>
          <w:sz w:val="28"/>
          <w:szCs w:val="28"/>
          <w:lang w:eastAsia="ar-SA"/>
        </w:rPr>
        <w:t xml:space="preserve">                                                                  </w:t>
      </w:r>
      <w:r w:rsidR="0010076D">
        <w:rPr>
          <w:rFonts w:eastAsia="Times New Roman"/>
          <w:bCs/>
          <w:sz w:val="28"/>
          <w:szCs w:val="28"/>
          <w:lang w:eastAsia="ar-SA"/>
        </w:rPr>
        <w:t xml:space="preserve">                             «</w:t>
      </w:r>
      <w:r w:rsidR="0010076D">
        <w:rPr>
          <w:rFonts w:eastAsia="Times New Roman"/>
          <w:bCs/>
          <w:sz w:val="28"/>
          <w:szCs w:val="28"/>
          <w:lang w:val="en-US" w:eastAsia="ar-SA"/>
        </w:rPr>
        <w:t xml:space="preserve">30. </w:t>
      </w:r>
      <w:r w:rsidR="0010076D">
        <w:rPr>
          <w:rFonts w:eastAsia="Times New Roman"/>
          <w:bCs/>
          <w:i/>
          <w:sz w:val="28"/>
          <w:szCs w:val="28"/>
          <w:lang w:val="en-US" w:eastAsia="ar-SA"/>
        </w:rPr>
        <w:t>XI .2016</w:t>
      </w:r>
      <w:r w:rsidRPr="00E07573">
        <w:rPr>
          <w:rFonts w:eastAsia="Times New Roman"/>
          <w:bCs/>
          <w:sz w:val="28"/>
          <w:szCs w:val="28"/>
          <w:lang w:eastAsia="ar-SA"/>
        </w:rPr>
        <w:t xml:space="preserve">» </w:t>
      </w:r>
      <w:r w:rsidR="00523EF6" w:rsidRPr="00523EF6">
        <w:rPr>
          <w:rFonts w:eastAsia="Times New Roman"/>
          <w:bCs/>
          <w:sz w:val="28"/>
          <w:szCs w:val="28"/>
          <w:lang w:eastAsia="ar-SA"/>
        </w:rPr>
        <w:t xml:space="preserve">               </w:t>
      </w:r>
      <w:r w:rsidRPr="00E07573">
        <w:rPr>
          <w:rFonts w:eastAsia="Times New Roman"/>
          <w:bCs/>
          <w:sz w:val="28"/>
          <w:szCs w:val="28"/>
          <w:lang w:eastAsia="ar-SA"/>
        </w:rPr>
        <w:t xml:space="preserve"> </w:t>
      </w:r>
    </w:p>
    <w:p w:rsidR="00E07573" w:rsidRPr="00E07573" w:rsidRDefault="00E07573" w:rsidP="009C53CB">
      <w:pPr>
        <w:jc w:val="right"/>
        <w:rPr>
          <w:rFonts w:eastAsia="Times New Roman"/>
          <w:bCs/>
          <w:sz w:val="28"/>
          <w:szCs w:val="28"/>
          <w:lang w:eastAsia="ar-SA"/>
        </w:rPr>
      </w:pPr>
    </w:p>
    <w:p w:rsidR="00E07573" w:rsidRDefault="0010076D" w:rsidP="009C53CB">
      <w:pPr>
        <w:ind w:left="4248"/>
        <w:jc w:val="right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>Сергей</w:t>
      </w:r>
      <w:r>
        <w:rPr>
          <w:rFonts w:eastAsia="Times New Roman"/>
          <w:bCs/>
          <w:sz w:val="28"/>
          <w:szCs w:val="28"/>
          <w:lang w:val="en-US" w:eastAsia="ar-SA"/>
        </w:rPr>
        <w:t xml:space="preserve"> </w:t>
      </w:r>
      <w:r w:rsidR="00523EF6">
        <w:rPr>
          <w:rFonts w:eastAsia="Times New Roman"/>
          <w:bCs/>
          <w:sz w:val="28"/>
          <w:szCs w:val="28"/>
          <w:lang w:eastAsia="ar-SA"/>
        </w:rPr>
        <w:t xml:space="preserve"> Харя</w:t>
      </w:r>
    </w:p>
    <w:p w:rsidR="00960E01" w:rsidRPr="00E07573" w:rsidRDefault="00960E01" w:rsidP="009C53CB">
      <w:pPr>
        <w:ind w:left="4248"/>
        <w:jc w:val="right"/>
        <w:rPr>
          <w:rFonts w:eastAsia="Times New Roman"/>
          <w:bCs/>
          <w:sz w:val="28"/>
          <w:szCs w:val="28"/>
          <w:lang w:eastAsia="ar-SA"/>
        </w:rPr>
      </w:pPr>
    </w:p>
    <w:p w:rsidR="00523EF6" w:rsidRDefault="00E07573" w:rsidP="00523EF6">
      <w:pPr>
        <w:ind w:left="4956" w:firstLine="708"/>
        <w:jc w:val="right"/>
        <w:rPr>
          <w:rFonts w:eastAsia="Times New Roman"/>
          <w:bCs/>
          <w:sz w:val="28"/>
          <w:szCs w:val="28"/>
          <w:lang w:eastAsia="ar-SA"/>
        </w:rPr>
      </w:pPr>
      <w:r w:rsidRPr="00E07573">
        <w:rPr>
          <w:rFonts w:eastAsia="Times New Roman"/>
          <w:bCs/>
          <w:sz w:val="28"/>
          <w:szCs w:val="28"/>
          <w:lang w:eastAsia="ar-SA"/>
        </w:rPr>
        <w:t xml:space="preserve">Президент </w:t>
      </w:r>
    </w:p>
    <w:p w:rsidR="00E07573" w:rsidRPr="00E07573" w:rsidRDefault="00523EF6" w:rsidP="00523EF6">
      <w:pPr>
        <w:ind w:left="4956" w:firstLine="708"/>
        <w:jc w:val="right"/>
        <w:rPr>
          <w:rFonts w:eastAsia="Times New Roman"/>
          <w:bCs/>
          <w:sz w:val="28"/>
          <w:szCs w:val="28"/>
          <w:lang w:eastAsia="ar-SA"/>
        </w:rPr>
      </w:pPr>
      <w:r>
        <w:rPr>
          <w:rFonts w:eastAsia="Times New Roman"/>
          <w:bCs/>
          <w:sz w:val="28"/>
          <w:szCs w:val="28"/>
          <w:lang w:eastAsia="ar-SA"/>
        </w:rPr>
        <w:t xml:space="preserve">  Торгово-промышленной палаты</w:t>
      </w:r>
      <w:r w:rsidR="00907999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 xml:space="preserve"> </w:t>
      </w:r>
      <w:r w:rsidR="00907999">
        <w:rPr>
          <w:rFonts w:eastAsia="Times New Roman"/>
          <w:bCs/>
          <w:sz w:val="28"/>
          <w:szCs w:val="28"/>
          <w:lang w:eastAsia="ar-SA"/>
        </w:rPr>
        <w:t>Р</w:t>
      </w:r>
      <w:r>
        <w:rPr>
          <w:rFonts w:eastAsia="Times New Roman"/>
          <w:bCs/>
          <w:sz w:val="28"/>
          <w:szCs w:val="28"/>
          <w:lang w:eastAsia="ar-SA"/>
        </w:rPr>
        <w:t xml:space="preserve">еспублики </w:t>
      </w:r>
      <w:r w:rsidR="00907999">
        <w:rPr>
          <w:rFonts w:eastAsia="Times New Roman"/>
          <w:b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sz w:val="28"/>
          <w:szCs w:val="28"/>
          <w:lang w:eastAsia="ar-SA"/>
        </w:rPr>
        <w:t>Молдова</w:t>
      </w:r>
    </w:p>
    <w:p w:rsidR="00C23DA6" w:rsidRPr="00E07573" w:rsidRDefault="00C23DA6" w:rsidP="00523EF6">
      <w:pPr>
        <w:spacing w:line="276" w:lineRule="auto"/>
        <w:jc w:val="right"/>
        <w:rPr>
          <w:rFonts w:eastAsia="Times New Roman"/>
          <w:b/>
          <w:bCs/>
          <w:sz w:val="28"/>
          <w:szCs w:val="28"/>
          <w:lang w:eastAsia="ar-SA"/>
        </w:rPr>
      </w:pPr>
    </w:p>
    <w:p w:rsidR="00E07573" w:rsidRPr="00E07573" w:rsidRDefault="00E07573" w:rsidP="00E07573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AB2116" w:rsidRPr="00E07573" w:rsidRDefault="008D573A" w:rsidP="00E07573">
      <w:pPr>
        <w:spacing w:line="276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07573">
        <w:rPr>
          <w:rFonts w:eastAsia="Times New Roman"/>
          <w:b/>
          <w:bCs/>
          <w:sz w:val="28"/>
          <w:szCs w:val="28"/>
          <w:lang w:eastAsia="ar-SA"/>
        </w:rPr>
        <w:t xml:space="preserve">Положение о </w:t>
      </w:r>
      <w:r w:rsidR="009C53CB">
        <w:rPr>
          <w:rFonts w:eastAsia="Times New Roman"/>
          <w:b/>
          <w:bCs/>
          <w:sz w:val="28"/>
          <w:szCs w:val="28"/>
          <w:lang w:eastAsia="ar-SA"/>
        </w:rPr>
        <w:t xml:space="preserve">партнерской программе </w:t>
      </w:r>
      <w:r w:rsidR="00523EF6">
        <w:rPr>
          <w:rFonts w:eastAsia="Times New Roman"/>
          <w:b/>
          <w:bCs/>
          <w:sz w:val="28"/>
          <w:szCs w:val="28"/>
          <w:lang w:eastAsia="ar-SA"/>
        </w:rPr>
        <w:t xml:space="preserve"> Торгово-промышленной палаты Республики Молдова</w:t>
      </w:r>
    </w:p>
    <w:p w:rsidR="00AB2116" w:rsidRPr="00E07573" w:rsidRDefault="00AB2116" w:rsidP="00E07573">
      <w:pPr>
        <w:pStyle w:val="21"/>
        <w:spacing w:line="276" w:lineRule="auto"/>
        <w:ind w:left="720" w:firstLine="0"/>
        <w:rPr>
          <w:rFonts w:eastAsia="Times New Roman"/>
          <w:b/>
          <w:bCs/>
          <w:sz w:val="28"/>
          <w:szCs w:val="28"/>
          <w:lang w:eastAsia="ar-SA"/>
        </w:rPr>
      </w:pPr>
    </w:p>
    <w:p w:rsidR="00AB2116" w:rsidRPr="00E07573" w:rsidRDefault="00AB2116" w:rsidP="00E07573">
      <w:pPr>
        <w:pStyle w:val="21"/>
        <w:numPr>
          <w:ilvl w:val="0"/>
          <w:numId w:val="1"/>
        </w:numPr>
        <w:tabs>
          <w:tab w:val="left" w:pos="720"/>
        </w:tabs>
        <w:spacing w:line="276" w:lineRule="auto"/>
        <w:jc w:val="center"/>
        <w:rPr>
          <w:rFonts w:eastAsia="Times New Roman"/>
          <w:b/>
          <w:bCs/>
          <w:sz w:val="28"/>
          <w:szCs w:val="28"/>
          <w:lang w:eastAsia="ar-SA"/>
        </w:rPr>
      </w:pPr>
      <w:r w:rsidRPr="00E07573">
        <w:rPr>
          <w:rFonts w:eastAsia="Times New Roman"/>
          <w:b/>
          <w:bCs/>
          <w:sz w:val="28"/>
          <w:szCs w:val="28"/>
          <w:lang w:eastAsia="ar-SA"/>
        </w:rPr>
        <w:t>Общие положения</w:t>
      </w:r>
    </w:p>
    <w:p w:rsidR="008D573A" w:rsidRPr="00E07573" w:rsidRDefault="008D573A" w:rsidP="00E07573">
      <w:pPr>
        <w:pStyle w:val="21"/>
        <w:spacing w:line="276" w:lineRule="auto"/>
        <w:ind w:left="720" w:firstLine="0"/>
        <w:rPr>
          <w:rFonts w:eastAsia="Times New Roman"/>
          <w:b/>
          <w:bCs/>
          <w:sz w:val="28"/>
          <w:szCs w:val="28"/>
          <w:lang w:eastAsia="ar-SA"/>
        </w:rPr>
      </w:pPr>
    </w:p>
    <w:p w:rsidR="004B4AE5" w:rsidRDefault="009C53CB" w:rsidP="00E07573">
      <w:pPr>
        <w:pStyle w:val="ListParagraph"/>
        <w:widowControl/>
        <w:numPr>
          <w:ilvl w:val="1"/>
          <w:numId w:val="2"/>
        </w:numPr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  <w:r w:rsidRPr="00523EF6">
        <w:rPr>
          <w:rFonts w:eastAsia="Times New Roman"/>
          <w:sz w:val="28"/>
          <w:szCs w:val="28"/>
          <w:lang w:eastAsia="ar-SA"/>
        </w:rPr>
        <w:t>Партнерская программа</w:t>
      </w:r>
      <w:r w:rsidR="00AB2116" w:rsidRPr="00523EF6">
        <w:rPr>
          <w:rFonts w:eastAsia="Times New Roman"/>
          <w:sz w:val="28"/>
          <w:szCs w:val="28"/>
          <w:lang w:eastAsia="ar-SA"/>
        </w:rPr>
        <w:t xml:space="preserve"> организов</w:t>
      </w:r>
      <w:r w:rsidR="006E0433" w:rsidRPr="00523EF6">
        <w:rPr>
          <w:rFonts w:eastAsia="Times New Roman"/>
          <w:sz w:val="28"/>
          <w:szCs w:val="28"/>
          <w:lang w:eastAsia="ar-SA"/>
        </w:rPr>
        <w:t>ан</w:t>
      </w:r>
      <w:r w:rsidRPr="00523EF6">
        <w:rPr>
          <w:rFonts w:eastAsia="Times New Roman"/>
          <w:sz w:val="28"/>
          <w:szCs w:val="28"/>
          <w:lang w:eastAsia="ar-SA"/>
        </w:rPr>
        <w:t>а</w:t>
      </w:r>
      <w:r w:rsidR="00523EF6" w:rsidRPr="00523EF6">
        <w:rPr>
          <w:rFonts w:eastAsia="Times New Roman"/>
          <w:sz w:val="28"/>
          <w:szCs w:val="28"/>
          <w:lang w:eastAsia="ar-SA"/>
        </w:rPr>
        <w:t xml:space="preserve"> Торгово-промышленной палатой Республики Молдова </w:t>
      </w:r>
      <w:r w:rsidR="001C44C5" w:rsidRPr="00523EF6">
        <w:rPr>
          <w:rFonts w:eastAsia="Times New Roman"/>
          <w:sz w:val="28"/>
          <w:szCs w:val="28"/>
          <w:lang w:eastAsia="ar-SA"/>
        </w:rPr>
        <w:t xml:space="preserve"> для </w:t>
      </w:r>
      <w:r w:rsidR="005E40FB" w:rsidRPr="00523EF6">
        <w:rPr>
          <w:rFonts w:eastAsia="Times New Roman"/>
          <w:sz w:val="28"/>
          <w:szCs w:val="28"/>
          <w:lang w:eastAsia="ar-SA"/>
        </w:rPr>
        <w:t xml:space="preserve">организаций </w:t>
      </w:r>
      <w:r w:rsidR="001C44C5" w:rsidRPr="00523EF6">
        <w:rPr>
          <w:rFonts w:eastAsia="Times New Roman"/>
          <w:sz w:val="28"/>
          <w:szCs w:val="28"/>
          <w:lang w:eastAsia="ar-SA"/>
        </w:rPr>
        <w:t xml:space="preserve"> – членов </w:t>
      </w:r>
      <w:r w:rsidR="00AB2116" w:rsidRPr="00523EF6">
        <w:rPr>
          <w:rFonts w:eastAsia="Times New Roman"/>
          <w:sz w:val="28"/>
          <w:szCs w:val="28"/>
          <w:lang w:eastAsia="ar-SA"/>
        </w:rPr>
        <w:t xml:space="preserve">ТПП с целью продвижения их товаров и услуг, </w:t>
      </w:r>
      <w:r w:rsidR="004B4AE5" w:rsidRPr="00523EF6">
        <w:rPr>
          <w:rFonts w:eastAsia="Times New Roman"/>
          <w:sz w:val="28"/>
          <w:szCs w:val="28"/>
          <w:lang w:eastAsia="ar-SA"/>
        </w:rPr>
        <w:t xml:space="preserve">улучшения рекламы </w:t>
      </w:r>
      <w:r w:rsidR="005E40FB" w:rsidRPr="00523EF6">
        <w:rPr>
          <w:rFonts w:eastAsia="Times New Roman"/>
          <w:sz w:val="28"/>
          <w:szCs w:val="28"/>
          <w:lang w:eastAsia="ar-SA"/>
        </w:rPr>
        <w:t>организаций</w:t>
      </w:r>
      <w:r w:rsidR="004B4AE5" w:rsidRPr="00523EF6">
        <w:rPr>
          <w:rFonts w:eastAsia="Times New Roman"/>
          <w:sz w:val="28"/>
          <w:szCs w:val="28"/>
          <w:lang w:eastAsia="ar-SA"/>
        </w:rPr>
        <w:t xml:space="preserve">, углубления связей между предприятиями и организациями- членами ТПП для общения, обмена информацией, установления деловых контактов, </w:t>
      </w:r>
      <w:r w:rsidR="00AB2116" w:rsidRPr="00523EF6">
        <w:rPr>
          <w:rFonts w:eastAsia="Times New Roman"/>
          <w:sz w:val="28"/>
          <w:szCs w:val="28"/>
          <w:lang w:eastAsia="ar-SA"/>
        </w:rPr>
        <w:t>и представляет собой систему в</w:t>
      </w:r>
      <w:r w:rsidR="00040D22" w:rsidRPr="00523EF6">
        <w:rPr>
          <w:rFonts w:eastAsia="Times New Roman"/>
          <w:sz w:val="28"/>
          <w:szCs w:val="28"/>
          <w:lang w:eastAsia="ar-SA"/>
        </w:rPr>
        <w:t xml:space="preserve">заимовыгодного </w:t>
      </w:r>
      <w:r w:rsidR="001C44C5" w:rsidRPr="00523EF6">
        <w:rPr>
          <w:rFonts w:eastAsia="Times New Roman"/>
          <w:sz w:val="28"/>
          <w:szCs w:val="28"/>
          <w:lang w:eastAsia="ar-SA"/>
        </w:rPr>
        <w:t xml:space="preserve">сотрудничества и </w:t>
      </w:r>
      <w:r w:rsidR="00040D22" w:rsidRPr="00523EF6">
        <w:rPr>
          <w:rFonts w:eastAsia="Times New Roman"/>
          <w:sz w:val="28"/>
          <w:szCs w:val="28"/>
          <w:lang w:eastAsia="ar-SA"/>
        </w:rPr>
        <w:t>обмена скидками на товары и услуги.</w:t>
      </w:r>
    </w:p>
    <w:p w:rsidR="00960E01" w:rsidRPr="00523EF6" w:rsidRDefault="00960E01" w:rsidP="00960E01">
      <w:pPr>
        <w:pStyle w:val="ListParagraph"/>
        <w:widowControl/>
        <w:spacing w:line="276" w:lineRule="auto"/>
        <w:ind w:left="744" w:right="-286"/>
        <w:jc w:val="both"/>
        <w:rPr>
          <w:rFonts w:eastAsia="Times New Roman"/>
          <w:sz w:val="28"/>
          <w:szCs w:val="28"/>
          <w:lang w:eastAsia="ar-SA"/>
        </w:rPr>
      </w:pPr>
    </w:p>
    <w:p w:rsidR="00AB2116" w:rsidRPr="00E07573" w:rsidRDefault="00AB2116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>1.2</w:t>
      </w:r>
      <w:r w:rsidR="00652141" w:rsidRPr="00E07573">
        <w:rPr>
          <w:rFonts w:eastAsia="Times New Roman"/>
          <w:sz w:val="28"/>
          <w:szCs w:val="28"/>
          <w:lang w:eastAsia="ar-SA"/>
        </w:rPr>
        <w:t xml:space="preserve">. </w:t>
      </w:r>
      <w:r w:rsidR="00ED1DCC">
        <w:rPr>
          <w:rFonts w:eastAsia="Times New Roman"/>
          <w:sz w:val="28"/>
          <w:szCs w:val="28"/>
          <w:lang w:eastAsia="ar-SA"/>
        </w:rPr>
        <w:t>Партнерская программа</w:t>
      </w:r>
      <w:r w:rsidR="00523EF6">
        <w:rPr>
          <w:rFonts w:eastAsia="Times New Roman"/>
          <w:sz w:val="28"/>
          <w:szCs w:val="28"/>
          <w:lang w:eastAsia="ar-SA"/>
        </w:rPr>
        <w:t xml:space="preserve"> </w:t>
      </w:r>
      <w:r w:rsidRPr="00E07573">
        <w:rPr>
          <w:rFonts w:eastAsia="Times New Roman"/>
          <w:sz w:val="28"/>
          <w:szCs w:val="28"/>
          <w:lang w:eastAsia="ar-SA"/>
        </w:rPr>
        <w:t>призван</w:t>
      </w:r>
      <w:r w:rsidR="00ED1DCC">
        <w:rPr>
          <w:rFonts w:eastAsia="Times New Roman"/>
          <w:sz w:val="28"/>
          <w:szCs w:val="28"/>
          <w:lang w:eastAsia="ar-SA"/>
        </w:rPr>
        <w:t>а</w:t>
      </w:r>
      <w:r w:rsidRPr="00E07573">
        <w:rPr>
          <w:rFonts w:eastAsia="Times New Roman"/>
          <w:sz w:val="28"/>
          <w:szCs w:val="28"/>
          <w:lang w:eastAsia="ar-SA"/>
        </w:rPr>
        <w:t>:</w:t>
      </w:r>
    </w:p>
    <w:p w:rsidR="00AB2116" w:rsidRPr="00E07573" w:rsidRDefault="00AB2116" w:rsidP="00E07573">
      <w:pPr>
        <w:widowControl/>
        <w:spacing w:line="276" w:lineRule="auto"/>
        <w:ind w:left="567" w:right="-286" w:hanging="141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- сформировать платформу для продвижения товаров и услуг </w:t>
      </w:r>
      <w:r w:rsidR="00C567B7">
        <w:rPr>
          <w:rFonts w:eastAsia="Times New Roman"/>
          <w:sz w:val="28"/>
          <w:szCs w:val="28"/>
          <w:lang w:eastAsia="ar-SA"/>
        </w:rPr>
        <w:t>организаций</w:t>
      </w:r>
      <w:r w:rsidRPr="00E07573">
        <w:rPr>
          <w:rFonts w:eastAsia="Times New Roman"/>
          <w:sz w:val="28"/>
          <w:szCs w:val="28"/>
          <w:lang w:eastAsia="ar-SA"/>
        </w:rPr>
        <w:t xml:space="preserve"> – членов </w:t>
      </w:r>
      <w:r w:rsidR="00523EF6">
        <w:rPr>
          <w:rFonts w:eastAsia="Times New Roman"/>
          <w:sz w:val="28"/>
          <w:szCs w:val="28"/>
          <w:lang w:eastAsia="ar-SA"/>
        </w:rPr>
        <w:t xml:space="preserve"> ТПП Республики  Молдова</w:t>
      </w:r>
      <w:r w:rsidRPr="00E07573">
        <w:rPr>
          <w:rFonts w:eastAsia="Times New Roman"/>
          <w:sz w:val="28"/>
          <w:szCs w:val="28"/>
          <w:lang w:eastAsia="ar-SA"/>
        </w:rPr>
        <w:t>;</w:t>
      </w:r>
    </w:p>
    <w:p w:rsidR="00AB2116" w:rsidRPr="00E07573" w:rsidRDefault="00AB2116" w:rsidP="00E07573">
      <w:pPr>
        <w:widowControl/>
        <w:spacing w:line="276" w:lineRule="auto"/>
        <w:ind w:left="567" w:right="-286" w:hanging="141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>- создать оптимальные коммуникативные условия для предприятий и организаций по поиску новых партнеров, обмену опытом, разработке совместных проектов;</w:t>
      </w:r>
    </w:p>
    <w:p w:rsidR="00AB2116" w:rsidRPr="00E07573" w:rsidRDefault="00AB2116" w:rsidP="00E07573">
      <w:pPr>
        <w:widowControl/>
        <w:spacing w:line="276" w:lineRule="auto"/>
        <w:ind w:left="567" w:right="-286" w:hanging="141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- создать для партнерства между </w:t>
      </w:r>
      <w:r w:rsidR="00C567B7">
        <w:rPr>
          <w:rFonts w:eastAsia="Times New Roman"/>
          <w:sz w:val="28"/>
          <w:szCs w:val="28"/>
          <w:lang w:eastAsia="ar-SA"/>
        </w:rPr>
        <w:t xml:space="preserve">организациями </w:t>
      </w:r>
      <w:r w:rsidRPr="00E07573">
        <w:rPr>
          <w:rFonts w:eastAsia="Times New Roman"/>
          <w:sz w:val="28"/>
          <w:szCs w:val="28"/>
          <w:lang w:eastAsia="ar-SA"/>
        </w:rPr>
        <w:t xml:space="preserve"> – членами </w:t>
      </w:r>
      <w:r w:rsidR="00523EF6">
        <w:rPr>
          <w:rFonts w:eastAsia="Times New Roman"/>
          <w:sz w:val="28"/>
          <w:szCs w:val="28"/>
          <w:lang w:eastAsia="ar-SA"/>
        </w:rPr>
        <w:t xml:space="preserve"> Торгово-промышленной палаты Республики Молдова</w:t>
      </w:r>
      <w:r w:rsidRPr="00E07573">
        <w:rPr>
          <w:rFonts w:eastAsia="Times New Roman"/>
          <w:sz w:val="28"/>
          <w:szCs w:val="28"/>
          <w:lang w:eastAsia="ar-SA"/>
        </w:rPr>
        <w:t xml:space="preserve"> более выгодные финансовые условия;</w:t>
      </w:r>
    </w:p>
    <w:p w:rsidR="00BF1053" w:rsidRPr="00E07573" w:rsidRDefault="00BF1053" w:rsidP="00E07573">
      <w:pPr>
        <w:widowControl/>
        <w:spacing w:line="276" w:lineRule="auto"/>
        <w:ind w:left="567" w:right="-286" w:hanging="141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>- увеличить поток клиентов и повысить их лояльность к компании/организации;</w:t>
      </w:r>
    </w:p>
    <w:p w:rsidR="00BF1053" w:rsidRPr="00E07573" w:rsidRDefault="00BF1053" w:rsidP="00E07573">
      <w:pPr>
        <w:widowControl/>
        <w:spacing w:line="276" w:lineRule="auto"/>
        <w:ind w:left="567" w:right="-286" w:hanging="141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>- эффективно продвигать бренд компании/организации, обеспечит</w:t>
      </w:r>
      <w:r w:rsidR="00A60F4C">
        <w:rPr>
          <w:rFonts w:eastAsia="Times New Roman"/>
          <w:sz w:val="28"/>
          <w:szCs w:val="28"/>
          <w:lang w:eastAsia="ar-SA"/>
        </w:rPr>
        <w:t>ь</w:t>
      </w:r>
      <w:r w:rsidRPr="00E07573">
        <w:rPr>
          <w:rFonts w:eastAsia="Times New Roman"/>
          <w:sz w:val="28"/>
          <w:szCs w:val="28"/>
          <w:lang w:eastAsia="ar-SA"/>
        </w:rPr>
        <w:t xml:space="preserve"> дополнительную рекламу.</w:t>
      </w:r>
    </w:p>
    <w:p w:rsidR="00AB2116" w:rsidRPr="00E07573" w:rsidRDefault="00AB2116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>1.3</w:t>
      </w:r>
      <w:r w:rsidR="00652141" w:rsidRPr="00E07573">
        <w:rPr>
          <w:rFonts w:eastAsia="Times New Roman"/>
          <w:sz w:val="28"/>
          <w:szCs w:val="28"/>
          <w:lang w:eastAsia="ar-SA"/>
        </w:rPr>
        <w:t xml:space="preserve">. </w:t>
      </w:r>
      <w:r w:rsidR="00A60F4C">
        <w:rPr>
          <w:rFonts w:eastAsia="Times New Roman"/>
          <w:sz w:val="28"/>
          <w:szCs w:val="28"/>
          <w:lang w:eastAsia="ar-SA"/>
        </w:rPr>
        <w:t>Партнерская программа</w:t>
      </w:r>
      <w:r w:rsidR="00523EF6">
        <w:rPr>
          <w:rFonts w:eastAsia="Times New Roman"/>
          <w:sz w:val="28"/>
          <w:szCs w:val="28"/>
          <w:lang w:eastAsia="ar-SA"/>
        </w:rPr>
        <w:t xml:space="preserve"> </w:t>
      </w:r>
      <w:r w:rsidRPr="00E07573">
        <w:rPr>
          <w:rFonts w:eastAsia="Times New Roman"/>
          <w:sz w:val="28"/>
          <w:szCs w:val="28"/>
          <w:lang w:eastAsia="ar-SA"/>
        </w:rPr>
        <w:t>функционирует на постоянной основе.</w:t>
      </w:r>
    </w:p>
    <w:p w:rsidR="00AB2116" w:rsidRPr="00E07573" w:rsidRDefault="00652141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1.4. </w:t>
      </w:r>
      <w:r w:rsidR="00AB2116" w:rsidRPr="00E07573">
        <w:rPr>
          <w:rFonts w:eastAsia="Times New Roman"/>
          <w:sz w:val="28"/>
          <w:szCs w:val="28"/>
          <w:lang w:eastAsia="ar-SA"/>
        </w:rPr>
        <w:t>Ч</w:t>
      </w:r>
      <w:r w:rsidR="00977A58">
        <w:rPr>
          <w:rFonts w:eastAsia="Times New Roman"/>
          <w:sz w:val="28"/>
          <w:szCs w:val="28"/>
          <w:lang w:eastAsia="ar-SA"/>
        </w:rPr>
        <w:t>тобы войти в состав участников партнерской программы</w:t>
      </w:r>
      <w:r w:rsidR="00523EF6">
        <w:rPr>
          <w:rFonts w:eastAsia="Times New Roman"/>
          <w:sz w:val="28"/>
          <w:szCs w:val="28"/>
          <w:lang w:eastAsia="ar-SA"/>
        </w:rPr>
        <w:t xml:space="preserve"> </w:t>
      </w:r>
      <w:r w:rsidR="00AB2116" w:rsidRPr="00E07573">
        <w:rPr>
          <w:rFonts w:eastAsia="Times New Roman"/>
          <w:sz w:val="28"/>
          <w:szCs w:val="28"/>
          <w:lang w:eastAsia="ar-SA"/>
        </w:rPr>
        <w:t>необходимо оформить заявку</w:t>
      </w:r>
      <w:r w:rsidR="00C6299C" w:rsidRPr="00E07573">
        <w:rPr>
          <w:rFonts w:eastAsia="Times New Roman"/>
          <w:sz w:val="28"/>
          <w:szCs w:val="28"/>
          <w:lang w:eastAsia="ar-SA"/>
        </w:rPr>
        <w:t xml:space="preserve"> - предложение</w:t>
      </w:r>
      <w:r w:rsidR="00AB2116" w:rsidRPr="00E07573">
        <w:rPr>
          <w:rFonts w:eastAsia="Times New Roman"/>
          <w:sz w:val="28"/>
          <w:szCs w:val="28"/>
          <w:lang w:eastAsia="ar-SA"/>
        </w:rPr>
        <w:t>, в которой буду</w:t>
      </w:r>
      <w:r w:rsidR="00C6299C" w:rsidRPr="00E07573">
        <w:rPr>
          <w:rFonts w:eastAsia="Times New Roman"/>
          <w:sz w:val="28"/>
          <w:szCs w:val="28"/>
          <w:lang w:eastAsia="ar-SA"/>
        </w:rPr>
        <w:t xml:space="preserve">т: </w:t>
      </w:r>
      <w:r w:rsidR="00DE2B0D">
        <w:rPr>
          <w:rFonts w:eastAsia="Times New Roman"/>
          <w:sz w:val="28"/>
          <w:szCs w:val="28"/>
          <w:lang w:eastAsia="ar-SA"/>
        </w:rPr>
        <w:t>предложение о</w:t>
      </w:r>
      <w:bookmarkStart w:id="0" w:name="_GoBack"/>
      <w:bookmarkEnd w:id="0"/>
      <w:r w:rsidR="00977A58">
        <w:rPr>
          <w:rFonts w:eastAsia="Times New Roman"/>
          <w:sz w:val="28"/>
          <w:szCs w:val="28"/>
          <w:lang w:eastAsia="ar-SA"/>
        </w:rPr>
        <w:t xml:space="preserve"> сотрудничестве </w:t>
      </w:r>
      <w:r w:rsidR="00977A58">
        <w:rPr>
          <w:rFonts w:eastAsia="Times New Roman"/>
          <w:sz w:val="28"/>
          <w:szCs w:val="28"/>
          <w:lang w:eastAsia="ar-SA"/>
        </w:rPr>
        <w:lastRenderedPageBreak/>
        <w:t xml:space="preserve">или </w:t>
      </w:r>
      <w:r w:rsidR="00C6299C" w:rsidRPr="00E07573">
        <w:rPr>
          <w:rFonts w:eastAsia="Times New Roman"/>
          <w:sz w:val="28"/>
          <w:szCs w:val="28"/>
          <w:lang w:eastAsia="ar-SA"/>
        </w:rPr>
        <w:t>размер предоставляемой скидки; на какой товар/услугу предоставляется скидка; срок действия предоставляемой скидки; Ф.И. и контакты ответственного лица.</w:t>
      </w:r>
    </w:p>
    <w:p w:rsidR="00AB2116" w:rsidRPr="00E07573" w:rsidRDefault="00652141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1.5. </w:t>
      </w:r>
      <w:r w:rsidR="00AB2116" w:rsidRPr="00E07573">
        <w:rPr>
          <w:rFonts w:eastAsia="Times New Roman"/>
          <w:sz w:val="28"/>
          <w:szCs w:val="28"/>
          <w:lang w:eastAsia="ar-SA"/>
        </w:rPr>
        <w:t>Информация об участ</w:t>
      </w:r>
      <w:r w:rsidR="00C6299C" w:rsidRPr="00E07573">
        <w:rPr>
          <w:rFonts w:eastAsia="Times New Roman"/>
          <w:sz w:val="28"/>
          <w:szCs w:val="28"/>
          <w:lang w:eastAsia="ar-SA"/>
        </w:rPr>
        <w:t>никах и предоставляемых скидках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 представлена</w:t>
      </w:r>
      <w:r w:rsidR="00DC1056" w:rsidRPr="00E07573">
        <w:rPr>
          <w:rFonts w:eastAsia="Times New Roman"/>
          <w:sz w:val="28"/>
          <w:szCs w:val="28"/>
          <w:lang w:eastAsia="ar-SA"/>
        </w:rPr>
        <w:t xml:space="preserve"> на сайте 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ТПП </w:t>
      </w:r>
      <w:r w:rsidR="00523EF6">
        <w:rPr>
          <w:rFonts w:eastAsia="Times New Roman"/>
          <w:sz w:val="28"/>
          <w:szCs w:val="28"/>
          <w:lang w:eastAsia="ar-SA"/>
        </w:rPr>
        <w:t xml:space="preserve"> </w:t>
      </w:r>
      <w:r w:rsidR="00523EF6">
        <w:rPr>
          <w:rFonts w:eastAsia="Times New Roman"/>
          <w:sz w:val="28"/>
          <w:szCs w:val="28"/>
          <w:lang w:val="en-US" w:eastAsia="ar-SA"/>
        </w:rPr>
        <w:t>www</w:t>
      </w:r>
      <w:r w:rsidR="00523EF6" w:rsidRPr="00523EF6">
        <w:rPr>
          <w:rFonts w:eastAsia="Times New Roman"/>
          <w:sz w:val="28"/>
          <w:szCs w:val="28"/>
          <w:lang w:eastAsia="ar-SA"/>
        </w:rPr>
        <w:t>.</w:t>
      </w:r>
      <w:r w:rsidR="00523EF6">
        <w:rPr>
          <w:rFonts w:eastAsia="Times New Roman"/>
          <w:sz w:val="28"/>
          <w:szCs w:val="28"/>
          <w:lang w:val="en-US" w:eastAsia="ar-SA"/>
        </w:rPr>
        <w:t>chamber</w:t>
      </w:r>
      <w:r w:rsidR="00523EF6" w:rsidRPr="00523EF6">
        <w:rPr>
          <w:rFonts w:eastAsia="Times New Roman"/>
          <w:sz w:val="28"/>
          <w:szCs w:val="28"/>
          <w:lang w:eastAsia="ar-SA"/>
        </w:rPr>
        <w:t>.</w:t>
      </w:r>
      <w:r w:rsidR="00523EF6">
        <w:rPr>
          <w:rFonts w:eastAsia="Times New Roman"/>
          <w:sz w:val="28"/>
          <w:szCs w:val="28"/>
          <w:lang w:val="en-US" w:eastAsia="ar-SA"/>
        </w:rPr>
        <w:t>md</w:t>
      </w:r>
    </w:p>
    <w:p w:rsidR="00AB2116" w:rsidRPr="00E07573" w:rsidRDefault="00652141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1.6. 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Право на получение скидки </w:t>
      </w:r>
      <w:r w:rsidR="00C6299C" w:rsidRPr="00E07573">
        <w:rPr>
          <w:rFonts w:eastAsia="Times New Roman"/>
          <w:sz w:val="28"/>
          <w:szCs w:val="28"/>
          <w:lang w:eastAsia="ar-SA"/>
        </w:rPr>
        <w:t xml:space="preserve">предоставляется при предъявлении членского билета </w:t>
      </w:r>
      <w:r w:rsidR="00523EF6" w:rsidRPr="00523EF6">
        <w:rPr>
          <w:rFonts w:eastAsia="Times New Roman"/>
          <w:sz w:val="28"/>
          <w:szCs w:val="28"/>
          <w:lang w:eastAsia="ar-SA"/>
        </w:rPr>
        <w:t xml:space="preserve"> </w:t>
      </w:r>
      <w:r w:rsidR="00523EF6">
        <w:rPr>
          <w:rFonts w:eastAsia="Times New Roman"/>
          <w:sz w:val="28"/>
          <w:szCs w:val="28"/>
          <w:lang w:eastAsia="ar-SA"/>
        </w:rPr>
        <w:t>ТПП Республики Молдова</w:t>
      </w:r>
      <w:r w:rsidR="00C6299C" w:rsidRPr="00E07573">
        <w:rPr>
          <w:rFonts w:eastAsia="Times New Roman"/>
          <w:sz w:val="28"/>
          <w:szCs w:val="28"/>
          <w:lang w:eastAsia="ar-SA"/>
        </w:rPr>
        <w:t>.</w:t>
      </w:r>
    </w:p>
    <w:p w:rsidR="00DC1056" w:rsidRPr="00E07573" w:rsidRDefault="00DC1056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</w:p>
    <w:p w:rsidR="004D4530" w:rsidRPr="00F8052C" w:rsidRDefault="004D4530" w:rsidP="00E07573">
      <w:pPr>
        <w:pStyle w:val="ListParagraph"/>
        <w:widowControl/>
        <w:numPr>
          <w:ilvl w:val="0"/>
          <w:numId w:val="2"/>
        </w:numPr>
        <w:spacing w:line="276" w:lineRule="auto"/>
        <w:ind w:right="-286"/>
        <w:jc w:val="center"/>
        <w:rPr>
          <w:rFonts w:eastAsia="Times New Roman"/>
          <w:b/>
          <w:sz w:val="28"/>
          <w:szCs w:val="28"/>
          <w:lang w:eastAsia="ar-SA"/>
        </w:rPr>
      </w:pPr>
      <w:r w:rsidRPr="00E07573">
        <w:rPr>
          <w:rFonts w:eastAsia="Times New Roman"/>
          <w:b/>
          <w:bCs/>
          <w:sz w:val="28"/>
          <w:szCs w:val="28"/>
          <w:lang w:eastAsia="ar-SA"/>
        </w:rPr>
        <w:t xml:space="preserve">Права участников </w:t>
      </w:r>
      <w:r w:rsidR="00F8052C" w:rsidRPr="00F8052C">
        <w:rPr>
          <w:rFonts w:eastAsia="Times New Roman"/>
          <w:b/>
          <w:sz w:val="28"/>
          <w:szCs w:val="28"/>
          <w:lang w:eastAsia="ar-SA"/>
        </w:rPr>
        <w:t>партнерской программы</w:t>
      </w:r>
    </w:p>
    <w:p w:rsidR="004D4530" w:rsidRPr="00E07573" w:rsidRDefault="004D4530" w:rsidP="00E07573">
      <w:pPr>
        <w:pStyle w:val="ListParagraph"/>
        <w:widowControl/>
        <w:spacing w:line="276" w:lineRule="auto"/>
        <w:ind w:left="744" w:right="-286"/>
        <w:jc w:val="both"/>
        <w:rPr>
          <w:rFonts w:eastAsia="Times New Roman"/>
          <w:sz w:val="28"/>
          <w:szCs w:val="28"/>
          <w:lang w:eastAsia="ar-SA"/>
        </w:rPr>
      </w:pPr>
    </w:p>
    <w:p w:rsidR="00AB2116" w:rsidRPr="00E07573" w:rsidRDefault="00652141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2.1. 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Право стать участником </w:t>
      </w:r>
      <w:r w:rsidR="00066F4F">
        <w:rPr>
          <w:rFonts w:eastAsia="Times New Roman"/>
          <w:sz w:val="28"/>
          <w:szCs w:val="28"/>
          <w:lang w:eastAsia="ar-SA"/>
        </w:rPr>
        <w:t xml:space="preserve">партнерской программы 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имеют только предприятия – члены </w:t>
      </w:r>
      <w:r w:rsidR="00523EF6">
        <w:rPr>
          <w:rFonts w:eastAsia="Times New Roman"/>
          <w:sz w:val="28"/>
          <w:szCs w:val="28"/>
          <w:lang w:eastAsia="ar-SA"/>
        </w:rPr>
        <w:t>Торгово-промышленной палаты Республики Молдова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. </w:t>
      </w:r>
    </w:p>
    <w:p w:rsidR="00AB2116" w:rsidRPr="00E07573" w:rsidRDefault="00652141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2.2. 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Участники </w:t>
      </w:r>
      <w:r w:rsidR="00624ECF">
        <w:rPr>
          <w:rFonts w:eastAsia="Times New Roman"/>
          <w:sz w:val="28"/>
          <w:szCs w:val="28"/>
          <w:lang w:eastAsia="ar-SA"/>
        </w:rPr>
        <w:t>программы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  имеют возможность:</w:t>
      </w:r>
    </w:p>
    <w:p w:rsidR="00AB2116" w:rsidRPr="00E07573" w:rsidRDefault="00AB2116" w:rsidP="00E07573">
      <w:pPr>
        <w:widowControl/>
        <w:spacing w:line="276" w:lineRule="auto"/>
        <w:ind w:left="426"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- продвигать свои товары и услуги среди </w:t>
      </w:r>
      <w:r w:rsidR="00C567B7">
        <w:rPr>
          <w:rFonts w:eastAsia="Times New Roman"/>
          <w:sz w:val="28"/>
          <w:szCs w:val="28"/>
          <w:lang w:eastAsia="ar-SA"/>
        </w:rPr>
        <w:t>организаций</w:t>
      </w:r>
      <w:r w:rsidRPr="00E07573">
        <w:rPr>
          <w:rFonts w:eastAsia="Times New Roman"/>
          <w:sz w:val="28"/>
          <w:szCs w:val="28"/>
          <w:lang w:eastAsia="ar-SA"/>
        </w:rPr>
        <w:t xml:space="preserve"> – членов  </w:t>
      </w:r>
      <w:r w:rsidR="00523EF6">
        <w:rPr>
          <w:rFonts w:eastAsia="Times New Roman"/>
          <w:sz w:val="28"/>
          <w:szCs w:val="28"/>
          <w:lang w:eastAsia="ar-SA"/>
        </w:rPr>
        <w:t xml:space="preserve"> ТПП Республики Молдова</w:t>
      </w:r>
      <w:r w:rsidRPr="00E07573">
        <w:rPr>
          <w:rFonts w:eastAsia="Times New Roman"/>
          <w:sz w:val="28"/>
          <w:szCs w:val="28"/>
          <w:lang w:eastAsia="ar-SA"/>
        </w:rPr>
        <w:t xml:space="preserve"> посре</w:t>
      </w:r>
      <w:r w:rsidR="00624ECF">
        <w:rPr>
          <w:rFonts w:eastAsia="Times New Roman"/>
          <w:sz w:val="28"/>
          <w:szCs w:val="28"/>
          <w:lang w:eastAsia="ar-SA"/>
        </w:rPr>
        <w:t xml:space="preserve">дством предоставления им скидок и других предложений </w:t>
      </w:r>
      <w:r w:rsidR="00C567B7">
        <w:rPr>
          <w:rFonts w:eastAsia="Times New Roman"/>
          <w:sz w:val="28"/>
          <w:szCs w:val="28"/>
          <w:lang w:eastAsia="ar-SA"/>
        </w:rPr>
        <w:t>о</w:t>
      </w:r>
      <w:r w:rsidR="00624ECF">
        <w:rPr>
          <w:rFonts w:eastAsia="Times New Roman"/>
          <w:sz w:val="28"/>
          <w:szCs w:val="28"/>
          <w:lang w:eastAsia="ar-SA"/>
        </w:rPr>
        <w:t xml:space="preserve"> сотрудничестве;</w:t>
      </w:r>
    </w:p>
    <w:p w:rsidR="00AB2116" w:rsidRPr="00E07573" w:rsidRDefault="00AB2116" w:rsidP="00E07573">
      <w:pPr>
        <w:widowControl/>
        <w:spacing w:line="276" w:lineRule="auto"/>
        <w:ind w:left="426"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- пользоваться </w:t>
      </w:r>
      <w:r w:rsidR="00624ECF">
        <w:rPr>
          <w:rFonts w:eastAsia="Times New Roman"/>
          <w:sz w:val="28"/>
          <w:szCs w:val="28"/>
          <w:lang w:eastAsia="ar-SA"/>
        </w:rPr>
        <w:t xml:space="preserve">предложениями и </w:t>
      </w:r>
      <w:r w:rsidRPr="00E07573">
        <w:rPr>
          <w:rFonts w:eastAsia="Times New Roman"/>
          <w:sz w:val="28"/>
          <w:szCs w:val="28"/>
          <w:lang w:eastAsia="ar-SA"/>
        </w:rPr>
        <w:t>скидками, предоставляемыми другими участниками.</w:t>
      </w:r>
    </w:p>
    <w:p w:rsidR="00BF1053" w:rsidRPr="00E07573" w:rsidRDefault="00BF1053" w:rsidP="00E07573">
      <w:pPr>
        <w:widowControl/>
        <w:spacing w:line="276" w:lineRule="auto"/>
        <w:ind w:left="426"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>- расширить сферы своей деятельности.</w:t>
      </w:r>
    </w:p>
    <w:p w:rsidR="004D4530" w:rsidRPr="00E07573" w:rsidRDefault="004D4530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</w:p>
    <w:p w:rsidR="006E0433" w:rsidRPr="00E07573" w:rsidRDefault="006E0433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</w:p>
    <w:p w:rsidR="0037383A" w:rsidRPr="00F8052C" w:rsidRDefault="00AB2116" w:rsidP="0037383A">
      <w:pPr>
        <w:pStyle w:val="ListParagraph"/>
        <w:widowControl/>
        <w:numPr>
          <w:ilvl w:val="0"/>
          <w:numId w:val="2"/>
        </w:numPr>
        <w:spacing w:line="276" w:lineRule="auto"/>
        <w:ind w:right="-286"/>
        <w:jc w:val="center"/>
        <w:rPr>
          <w:rFonts w:eastAsia="Times New Roman"/>
          <w:b/>
          <w:sz w:val="28"/>
          <w:szCs w:val="28"/>
          <w:lang w:eastAsia="ar-SA"/>
        </w:rPr>
      </w:pPr>
      <w:r w:rsidRPr="00E07573">
        <w:rPr>
          <w:rFonts w:eastAsia="Times New Roman"/>
          <w:b/>
          <w:bCs/>
          <w:sz w:val="28"/>
          <w:szCs w:val="28"/>
          <w:lang w:eastAsia="ar-SA"/>
        </w:rPr>
        <w:t xml:space="preserve">Обязанности участников </w:t>
      </w:r>
      <w:r w:rsidR="0037383A" w:rsidRPr="00F8052C">
        <w:rPr>
          <w:rFonts w:eastAsia="Times New Roman"/>
          <w:b/>
          <w:sz w:val="28"/>
          <w:szCs w:val="28"/>
          <w:lang w:eastAsia="ar-SA"/>
        </w:rPr>
        <w:t>партнерской программы</w:t>
      </w:r>
    </w:p>
    <w:p w:rsidR="00AB2116" w:rsidRPr="0037383A" w:rsidRDefault="00AB2116" w:rsidP="0037383A">
      <w:pPr>
        <w:widowControl/>
        <w:spacing w:line="276" w:lineRule="auto"/>
        <w:ind w:right="-286"/>
        <w:rPr>
          <w:rFonts w:eastAsia="Times New Roman"/>
          <w:sz w:val="28"/>
          <w:szCs w:val="28"/>
          <w:lang w:eastAsia="ar-SA"/>
        </w:rPr>
      </w:pPr>
    </w:p>
    <w:p w:rsidR="00AB2116" w:rsidRPr="00E07573" w:rsidRDefault="00652141" w:rsidP="00E07573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3.1. 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Заявив о намерении участвовать в </w:t>
      </w:r>
      <w:r w:rsidR="00C567B7">
        <w:rPr>
          <w:rFonts w:eastAsia="Times New Roman"/>
          <w:sz w:val="28"/>
          <w:szCs w:val="28"/>
          <w:lang w:eastAsia="ar-SA"/>
        </w:rPr>
        <w:t>программе</w:t>
      </w:r>
      <w:r w:rsidR="00523EF6">
        <w:rPr>
          <w:rFonts w:eastAsia="Times New Roman"/>
          <w:sz w:val="28"/>
          <w:szCs w:val="28"/>
          <w:lang w:eastAsia="ar-SA"/>
        </w:rPr>
        <w:t xml:space="preserve">  Торгово-промышленной палаты Республики Молдова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, член </w:t>
      </w:r>
      <w:r w:rsidR="00C567B7">
        <w:rPr>
          <w:rFonts w:eastAsia="Times New Roman"/>
          <w:sz w:val="28"/>
          <w:szCs w:val="28"/>
          <w:lang w:eastAsia="ar-SA"/>
        </w:rPr>
        <w:t>партнерской программы</w:t>
      </w:r>
      <w:r w:rsidR="00523EF6">
        <w:rPr>
          <w:rFonts w:eastAsia="Times New Roman"/>
          <w:sz w:val="28"/>
          <w:szCs w:val="28"/>
          <w:lang w:eastAsia="ar-SA"/>
        </w:rPr>
        <w:t xml:space="preserve"> 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обязан предоставлять скидки на свою продукцию или услуги для предприятий – членов  </w:t>
      </w:r>
      <w:r w:rsidR="00523EF6">
        <w:rPr>
          <w:rFonts w:eastAsia="Times New Roman"/>
          <w:sz w:val="28"/>
          <w:szCs w:val="28"/>
          <w:lang w:eastAsia="ar-SA"/>
        </w:rPr>
        <w:t xml:space="preserve"> ТПП РМ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 в соответствии </w:t>
      </w:r>
      <w:r w:rsidR="00C567B7">
        <w:rPr>
          <w:rFonts w:eastAsia="Times New Roman"/>
          <w:sz w:val="28"/>
          <w:szCs w:val="28"/>
          <w:lang w:eastAsia="ar-SA"/>
        </w:rPr>
        <w:t xml:space="preserve">с </w:t>
      </w:r>
      <w:r w:rsidR="00C6299C" w:rsidRPr="00E07573">
        <w:rPr>
          <w:rFonts w:eastAsia="Times New Roman"/>
          <w:sz w:val="28"/>
          <w:szCs w:val="28"/>
          <w:lang w:eastAsia="ar-SA"/>
        </w:rPr>
        <w:t xml:space="preserve">Предложением – </w:t>
      </w:r>
      <w:r w:rsidR="00AB2116" w:rsidRPr="00E07573">
        <w:rPr>
          <w:rFonts w:eastAsia="Times New Roman"/>
          <w:sz w:val="28"/>
          <w:szCs w:val="28"/>
          <w:lang w:eastAsia="ar-SA"/>
        </w:rPr>
        <w:t>заявкой</w:t>
      </w:r>
      <w:r w:rsidR="00523EF6">
        <w:rPr>
          <w:rFonts w:eastAsia="Times New Roman"/>
          <w:sz w:val="28"/>
          <w:szCs w:val="28"/>
          <w:lang w:eastAsia="ar-SA"/>
        </w:rPr>
        <w:t xml:space="preserve"> </w:t>
      </w:r>
      <w:r w:rsidR="00AB2116" w:rsidRPr="00E07573">
        <w:rPr>
          <w:rFonts w:eastAsia="Times New Roman"/>
          <w:sz w:val="28"/>
          <w:szCs w:val="28"/>
          <w:lang w:eastAsia="ar-SA"/>
        </w:rPr>
        <w:t xml:space="preserve">об участии в </w:t>
      </w:r>
      <w:r w:rsidR="00C567B7">
        <w:rPr>
          <w:rFonts w:eastAsia="Times New Roman"/>
          <w:sz w:val="28"/>
          <w:szCs w:val="28"/>
          <w:lang w:eastAsia="ar-SA"/>
        </w:rPr>
        <w:t>программе</w:t>
      </w:r>
      <w:r w:rsidR="00AB2116" w:rsidRPr="00E07573">
        <w:rPr>
          <w:rFonts w:eastAsia="Times New Roman"/>
          <w:sz w:val="28"/>
          <w:szCs w:val="28"/>
          <w:lang w:eastAsia="ar-SA"/>
        </w:rPr>
        <w:t>.</w:t>
      </w:r>
    </w:p>
    <w:p w:rsidR="00AB2116" w:rsidRPr="00E07573" w:rsidRDefault="00AB2116" w:rsidP="00E07573">
      <w:pPr>
        <w:widowControl/>
        <w:spacing w:line="276" w:lineRule="auto"/>
        <w:ind w:right="-286"/>
        <w:rPr>
          <w:rFonts w:eastAsia="Times New Roman"/>
          <w:sz w:val="28"/>
          <w:szCs w:val="28"/>
          <w:lang w:eastAsia="ar-SA"/>
        </w:rPr>
      </w:pPr>
    </w:p>
    <w:p w:rsidR="006E0433" w:rsidRPr="00E07573" w:rsidRDefault="006E0433" w:rsidP="00E07573">
      <w:pPr>
        <w:widowControl/>
        <w:spacing w:line="276" w:lineRule="auto"/>
        <w:ind w:right="-286"/>
        <w:rPr>
          <w:rFonts w:eastAsia="Times New Roman"/>
          <w:sz w:val="28"/>
          <w:szCs w:val="28"/>
          <w:lang w:eastAsia="ar-SA"/>
        </w:rPr>
      </w:pPr>
    </w:p>
    <w:p w:rsidR="004A308D" w:rsidRPr="00F8052C" w:rsidRDefault="00AB2116" w:rsidP="004A308D">
      <w:pPr>
        <w:pStyle w:val="ListParagraph"/>
        <w:widowControl/>
        <w:numPr>
          <w:ilvl w:val="0"/>
          <w:numId w:val="2"/>
        </w:numPr>
        <w:spacing w:line="276" w:lineRule="auto"/>
        <w:ind w:right="-286"/>
        <w:jc w:val="center"/>
        <w:rPr>
          <w:rFonts w:eastAsia="Times New Roman"/>
          <w:b/>
          <w:sz w:val="28"/>
          <w:szCs w:val="28"/>
          <w:lang w:eastAsia="ar-SA"/>
        </w:rPr>
      </w:pPr>
      <w:r w:rsidRPr="004A308D">
        <w:rPr>
          <w:rFonts w:eastAsia="Times New Roman"/>
          <w:b/>
          <w:bCs/>
          <w:sz w:val="28"/>
          <w:szCs w:val="28"/>
          <w:lang w:eastAsia="ar-SA"/>
        </w:rPr>
        <w:t xml:space="preserve">Координация работы </w:t>
      </w:r>
      <w:r w:rsidR="004A308D" w:rsidRPr="00F8052C">
        <w:rPr>
          <w:rFonts w:eastAsia="Times New Roman"/>
          <w:b/>
          <w:sz w:val="28"/>
          <w:szCs w:val="28"/>
          <w:lang w:eastAsia="ar-SA"/>
        </w:rPr>
        <w:t>партнерской программы</w:t>
      </w:r>
    </w:p>
    <w:p w:rsidR="006E0433" w:rsidRPr="00E07573" w:rsidRDefault="006E0433" w:rsidP="00900C7F">
      <w:pPr>
        <w:pStyle w:val="ListParagraph"/>
        <w:widowControl/>
        <w:spacing w:line="276" w:lineRule="auto"/>
        <w:ind w:left="744" w:right="-286"/>
        <w:jc w:val="both"/>
        <w:rPr>
          <w:rFonts w:eastAsia="Times New Roman"/>
          <w:sz w:val="28"/>
          <w:szCs w:val="28"/>
          <w:lang w:eastAsia="ar-SA"/>
        </w:rPr>
      </w:pPr>
    </w:p>
    <w:p w:rsidR="00AB2116" w:rsidRPr="00E07573" w:rsidRDefault="00AB2116" w:rsidP="00900C7F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  <w:r w:rsidRPr="004A308D">
        <w:rPr>
          <w:rFonts w:eastAsia="Times New Roman"/>
          <w:sz w:val="28"/>
          <w:szCs w:val="28"/>
          <w:lang w:eastAsia="ar-SA"/>
        </w:rPr>
        <w:t>4.1</w:t>
      </w:r>
      <w:r w:rsidR="00652141" w:rsidRPr="004A308D">
        <w:rPr>
          <w:rFonts w:eastAsia="Times New Roman"/>
          <w:sz w:val="28"/>
          <w:szCs w:val="28"/>
          <w:lang w:eastAsia="ar-SA"/>
        </w:rPr>
        <w:t xml:space="preserve">. </w:t>
      </w:r>
      <w:r w:rsidRPr="004A308D">
        <w:rPr>
          <w:rFonts w:eastAsia="Times New Roman"/>
          <w:sz w:val="28"/>
          <w:szCs w:val="28"/>
          <w:lang w:eastAsia="ar-SA"/>
        </w:rPr>
        <w:t xml:space="preserve">Организатор </w:t>
      </w:r>
      <w:r w:rsidR="004A308D" w:rsidRPr="004A308D">
        <w:rPr>
          <w:rFonts w:eastAsia="Times New Roman"/>
          <w:sz w:val="28"/>
          <w:szCs w:val="28"/>
          <w:lang w:eastAsia="ar-SA"/>
        </w:rPr>
        <w:t>партнерской программы</w:t>
      </w:r>
      <w:r w:rsidR="004A308D">
        <w:rPr>
          <w:rFonts w:eastAsia="Times New Roman"/>
          <w:sz w:val="28"/>
          <w:szCs w:val="28"/>
          <w:lang w:eastAsia="ar-SA"/>
        </w:rPr>
        <w:t xml:space="preserve"> </w:t>
      </w:r>
      <w:r w:rsidR="00523EF6">
        <w:rPr>
          <w:rFonts w:eastAsia="Times New Roman"/>
          <w:sz w:val="28"/>
          <w:szCs w:val="28"/>
          <w:lang w:eastAsia="ar-SA"/>
        </w:rPr>
        <w:t>–</w:t>
      </w:r>
      <w:r w:rsidR="004A308D">
        <w:rPr>
          <w:rFonts w:eastAsia="Times New Roman"/>
          <w:sz w:val="28"/>
          <w:szCs w:val="28"/>
          <w:lang w:eastAsia="ar-SA"/>
        </w:rPr>
        <w:t xml:space="preserve"> </w:t>
      </w:r>
      <w:r w:rsidR="00523EF6">
        <w:rPr>
          <w:rFonts w:eastAsia="Times New Roman"/>
          <w:sz w:val="28"/>
          <w:szCs w:val="28"/>
          <w:lang w:eastAsia="ar-SA"/>
        </w:rPr>
        <w:t>Торгово-промышленная палата Республики Молдова</w:t>
      </w:r>
      <w:r w:rsidR="00DC5805" w:rsidRPr="00E07573">
        <w:rPr>
          <w:rFonts w:eastAsia="Times New Roman"/>
          <w:sz w:val="28"/>
          <w:szCs w:val="28"/>
          <w:lang w:eastAsia="ar-SA"/>
        </w:rPr>
        <w:t xml:space="preserve"> </w:t>
      </w:r>
      <w:r w:rsidR="00523EF6">
        <w:rPr>
          <w:rFonts w:eastAsia="Times New Roman"/>
          <w:sz w:val="28"/>
          <w:szCs w:val="28"/>
          <w:lang w:eastAsia="ar-SA"/>
        </w:rPr>
        <w:t xml:space="preserve"> </w:t>
      </w:r>
      <w:r w:rsidRPr="00E07573">
        <w:rPr>
          <w:rFonts w:eastAsia="Times New Roman"/>
          <w:sz w:val="28"/>
          <w:szCs w:val="28"/>
          <w:lang w:eastAsia="ar-SA"/>
        </w:rPr>
        <w:t>(</w:t>
      </w:r>
      <w:r w:rsidR="00523EF6">
        <w:rPr>
          <w:rFonts w:eastAsia="Times New Roman"/>
          <w:sz w:val="28"/>
          <w:szCs w:val="28"/>
          <w:lang w:eastAsia="ar-SA"/>
        </w:rPr>
        <w:t>Дирекция по работе с членами палаты, секретариат и по связям с общественностью</w:t>
      </w:r>
      <w:r w:rsidRPr="00E07573">
        <w:rPr>
          <w:rFonts w:eastAsia="Times New Roman"/>
          <w:sz w:val="28"/>
          <w:szCs w:val="28"/>
          <w:lang w:eastAsia="ar-SA"/>
        </w:rPr>
        <w:t>), осуществляет:</w:t>
      </w:r>
    </w:p>
    <w:p w:rsidR="00AB2116" w:rsidRPr="00E07573" w:rsidRDefault="00AB2116" w:rsidP="00900C7F">
      <w:pPr>
        <w:widowControl/>
        <w:spacing w:line="276" w:lineRule="auto"/>
        <w:ind w:left="426" w:right="-28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 xml:space="preserve">- текущую работу, связанную с пополнением списка </w:t>
      </w:r>
      <w:r w:rsidR="00B649E9">
        <w:rPr>
          <w:rFonts w:eastAsia="Times New Roman"/>
          <w:sz w:val="28"/>
          <w:szCs w:val="28"/>
          <w:lang w:eastAsia="ar-SA"/>
        </w:rPr>
        <w:t xml:space="preserve">организаций, </w:t>
      </w:r>
      <w:r w:rsidR="00824910" w:rsidRPr="00E07573">
        <w:rPr>
          <w:rFonts w:eastAsia="Times New Roman"/>
          <w:sz w:val="28"/>
          <w:szCs w:val="28"/>
          <w:lang w:eastAsia="ar-SA"/>
        </w:rPr>
        <w:t xml:space="preserve"> предоставляющих скидки;</w:t>
      </w:r>
    </w:p>
    <w:p w:rsidR="00AB2116" w:rsidRPr="00E07573" w:rsidRDefault="00AB2116" w:rsidP="00900C7F">
      <w:pPr>
        <w:widowControl/>
        <w:spacing w:line="276" w:lineRule="auto"/>
        <w:ind w:right="-286" w:firstLine="426"/>
        <w:jc w:val="both"/>
        <w:rPr>
          <w:rFonts w:eastAsia="Times New Roman"/>
          <w:sz w:val="28"/>
          <w:szCs w:val="28"/>
          <w:lang w:eastAsia="ar-SA"/>
        </w:rPr>
      </w:pPr>
      <w:r w:rsidRPr="00E07573">
        <w:rPr>
          <w:rFonts w:eastAsia="Times New Roman"/>
          <w:sz w:val="28"/>
          <w:szCs w:val="28"/>
          <w:lang w:eastAsia="ar-SA"/>
        </w:rPr>
        <w:t>- и</w:t>
      </w:r>
      <w:r w:rsidR="00BF1053" w:rsidRPr="00E07573">
        <w:rPr>
          <w:rFonts w:eastAsia="Times New Roman"/>
          <w:sz w:val="28"/>
          <w:szCs w:val="28"/>
          <w:lang w:eastAsia="ar-SA"/>
        </w:rPr>
        <w:t xml:space="preserve">нформационную поддержку </w:t>
      </w:r>
      <w:r w:rsidR="00900C7F">
        <w:rPr>
          <w:rFonts w:eastAsia="Times New Roman"/>
          <w:sz w:val="28"/>
          <w:szCs w:val="28"/>
          <w:lang w:eastAsia="ar-SA"/>
        </w:rPr>
        <w:t>программы.</w:t>
      </w:r>
    </w:p>
    <w:p w:rsidR="00AB2116" w:rsidRPr="00E07573" w:rsidRDefault="00AB2116" w:rsidP="00900C7F">
      <w:pPr>
        <w:widowControl/>
        <w:spacing w:line="276" w:lineRule="auto"/>
        <w:ind w:right="-286"/>
        <w:jc w:val="both"/>
        <w:rPr>
          <w:rFonts w:eastAsia="Times New Roman"/>
          <w:sz w:val="28"/>
          <w:szCs w:val="28"/>
          <w:lang w:eastAsia="ar-SA"/>
        </w:rPr>
      </w:pPr>
    </w:p>
    <w:p w:rsidR="002D7C4B" w:rsidRPr="00E07573" w:rsidRDefault="002D7C4B" w:rsidP="00900C7F">
      <w:pPr>
        <w:spacing w:line="276" w:lineRule="auto"/>
        <w:jc w:val="both"/>
        <w:rPr>
          <w:sz w:val="28"/>
          <w:szCs w:val="28"/>
        </w:rPr>
      </w:pPr>
    </w:p>
    <w:sectPr w:rsidR="002D7C4B" w:rsidRPr="00E07573" w:rsidSect="003458D7">
      <w:footerReference w:type="default" r:id="rId7"/>
      <w:footnotePr>
        <w:pos w:val="beneathText"/>
      </w:footnotePr>
      <w:pgSz w:w="11905" w:h="16837"/>
      <w:pgMar w:top="5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F5" w:rsidRDefault="005659F5" w:rsidP="00523EF6">
      <w:r>
        <w:separator/>
      </w:r>
    </w:p>
  </w:endnote>
  <w:endnote w:type="continuationSeparator" w:id="0">
    <w:p w:rsidR="005659F5" w:rsidRDefault="005659F5" w:rsidP="00523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3293"/>
      <w:docPartObj>
        <w:docPartGallery w:val="Page Numbers (Bottom of Page)"/>
        <w:docPartUnique/>
      </w:docPartObj>
    </w:sdtPr>
    <w:sdtContent>
      <w:p w:rsidR="00523EF6" w:rsidRDefault="00171C5C">
        <w:pPr>
          <w:pStyle w:val="Footer"/>
          <w:jc w:val="right"/>
        </w:pPr>
        <w:fldSimple w:instr=" PAGE   \* MERGEFORMAT ">
          <w:r w:rsidR="0010076D">
            <w:rPr>
              <w:noProof/>
            </w:rPr>
            <w:t>2</w:t>
          </w:r>
        </w:fldSimple>
      </w:p>
    </w:sdtContent>
  </w:sdt>
  <w:p w:rsidR="00523EF6" w:rsidRDefault="00523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F5" w:rsidRDefault="005659F5" w:rsidP="00523EF6">
      <w:r>
        <w:separator/>
      </w:r>
    </w:p>
  </w:footnote>
  <w:footnote w:type="continuationSeparator" w:id="0">
    <w:p w:rsidR="005659F5" w:rsidRDefault="005659F5" w:rsidP="00523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4780651"/>
    <w:multiLevelType w:val="multilevel"/>
    <w:tmpl w:val="1DBAE6A2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BA64BA5"/>
    <w:multiLevelType w:val="multilevel"/>
    <w:tmpl w:val="2762374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4618FA"/>
    <w:multiLevelType w:val="multilevel"/>
    <w:tmpl w:val="D9BE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3B0930"/>
    <w:rsid w:val="00003A74"/>
    <w:rsid w:val="00040D22"/>
    <w:rsid w:val="00066F4F"/>
    <w:rsid w:val="00084124"/>
    <w:rsid w:val="00095F78"/>
    <w:rsid w:val="000C4311"/>
    <w:rsid w:val="000D5D71"/>
    <w:rsid w:val="0010076D"/>
    <w:rsid w:val="00100F33"/>
    <w:rsid w:val="00124E34"/>
    <w:rsid w:val="00130C40"/>
    <w:rsid w:val="0013258C"/>
    <w:rsid w:val="001367CC"/>
    <w:rsid w:val="00152E1F"/>
    <w:rsid w:val="00171C5C"/>
    <w:rsid w:val="001A092A"/>
    <w:rsid w:val="001A716A"/>
    <w:rsid w:val="001A71F8"/>
    <w:rsid w:val="001C227B"/>
    <w:rsid w:val="001C24B3"/>
    <w:rsid w:val="001C44C5"/>
    <w:rsid w:val="001F0C0A"/>
    <w:rsid w:val="002143D5"/>
    <w:rsid w:val="00237CBB"/>
    <w:rsid w:val="002477B5"/>
    <w:rsid w:val="00290D01"/>
    <w:rsid w:val="002B7D32"/>
    <w:rsid w:val="002D7C4B"/>
    <w:rsid w:val="003338B6"/>
    <w:rsid w:val="003658DF"/>
    <w:rsid w:val="0037383A"/>
    <w:rsid w:val="003B0930"/>
    <w:rsid w:val="003B6159"/>
    <w:rsid w:val="003C2FFB"/>
    <w:rsid w:val="004140E1"/>
    <w:rsid w:val="00417455"/>
    <w:rsid w:val="00433589"/>
    <w:rsid w:val="0047416C"/>
    <w:rsid w:val="00487133"/>
    <w:rsid w:val="004909F2"/>
    <w:rsid w:val="004A308D"/>
    <w:rsid w:val="004B4AE5"/>
    <w:rsid w:val="004D4530"/>
    <w:rsid w:val="005176A3"/>
    <w:rsid w:val="00523EF6"/>
    <w:rsid w:val="005659F5"/>
    <w:rsid w:val="005931B3"/>
    <w:rsid w:val="005969C1"/>
    <w:rsid w:val="005A2C07"/>
    <w:rsid w:val="005E40FB"/>
    <w:rsid w:val="0060046B"/>
    <w:rsid w:val="00603FBD"/>
    <w:rsid w:val="00624ECF"/>
    <w:rsid w:val="00652141"/>
    <w:rsid w:val="00687FA7"/>
    <w:rsid w:val="006A2EC0"/>
    <w:rsid w:val="006A5714"/>
    <w:rsid w:val="006B4D21"/>
    <w:rsid w:val="006B65E2"/>
    <w:rsid w:val="006C3D9E"/>
    <w:rsid w:val="006E0433"/>
    <w:rsid w:val="006F1922"/>
    <w:rsid w:val="006F3304"/>
    <w:rsid w:val="007008FB"/>
    <w:rsid w:val="00703018"/>
    <w:rsid w:val="00796942"/>
    <w:rsid w:val="007C1214"/>
    <w:rsid w:val="007D1BFB"/>
    <w:rsid w:val="008101B5"/>
    <w:rsid w:val="00824910"/>
    <w:rsid w:val="0082607D"/>
    <w:rsid w:val="00826B45"/>
    <w:rsid w:val="00870FC4"/>
    <w:rsid w:val="008808E1"/>
    <w:rsid w:val="0089166C"/>
    <w:rsid w:val="008D573A"/>
    <w:rsid w:val="008E1D18"/>
    <w:rsid w:val="008E3AE6"/>
    <w:rsid w:val="00900C7F"/>
    <w:rsid w:val="009013FB"/>
    <w:rsid w:val="00902359"/>
    <w:rsid w:val="00907999"/>
    <w:rsid w:val="00914516"/>
    <w:rsid w:val="00946780"/>
    <w:rsid w:val="009556F4"/>
    <w:rsid w:val="00960E01"/>
    <w:rsid w:val="009673EB"/>
    <w:rsid w:val="00977A58"/>
    <w:rsid w:val="00997B5C"/>
    <w:rsid w:val="009B5582"/>
    <w:rsid w:val="009C53CB"/>
    <w:rsid w:val="009D07D7"/>
    <w:rsid w:val="009E3414"/>
    <w:rsid w:val="00A60F4C"/>
    <w:rsid w:val="00A706A3"/>
    <w:rsid w:val="00A9494A"/>
    <w:rsid w:val="00A94DFE"/>
    <w:rsid w:val="00AB2116"/>
    <w:rsid w:val="00AF6455"/>
    <w:rsid w:val="00AF7930"/>
    <w:rsid w:val="00B157AF"/>
    <w:rsid w:val="00B35522"/>
    <w:rsid w:val="00B611DB"/>
    <w:rsid w:val="00B649E9"/>
    <w:rsid w:val="00BB02B8"/>
    <w:rsid w:val="00BE2753"/>
    <w:rsid w:val="00BF1053"/>
    <w:rsid w:val="00C06F00"/>
    <w:rsid w:val="00C20241"/>
    <w:rsid w:val="00C2103D"/>
    <w:rsid w:val="00C23DA6"/>
    <w:rsid w:val="00C264E7"/>
    <w:rsid w:val="00C567B7"/>
    <w:rsid w:val="00C6299C"/>
    <w:rsid w:val="00C64919"/>
    <w:rsid w:val="00CA1AB2"/>
    <w:rsid w:val="00D21C63"/>
    <w:rsid w:val="00D43B6B"/>
    <w:rsid w:val="00D826C2"/>
    <w:rsid w:val="00D925CA"/>
    <w:rsid w:val="00DB0765"/>
    <w:rsid w:val="00DB4332"/>
    <w:rsid w:val="00DC1056"/>
    <w:rsid w:val="00DC5805"/>
    <w:rsid w:val="00DE2B0D"/>
    <w:rsid w:val="00E000CE"/>
    <w:rsid w:val="00E07486"/>
    <w:rsid w:val="00E07573"/>
    <w:rsid w:val="00E22ACE"/>
    <w:rsid w:val="00E733C7"/>
    <w:rsid w:val="00E93AF5"/>
    <w:rsid w:val="00E953A9"/>
    <w:rsid w:val="00EA3E43"/>
    <w:rsid w:val="00ED1A48"/>
    <w:rsid w:val="00ED1DCC"/>
    <w:rsid w:val="00EE0FF7"/>
    <w:rsid w:val="00F37333"/>
    <w:rsid w:val="00F60DFB"/>
    <w:rsid w:val="00F65E36"/>
    <w:rsid w:val="00F674C8"/>
    <w:rsid w:val="00F73376"/>
    <w:rsid w:val="00F74605"/>
    <w:rsid w:val="00F804DE"/>
    <w:rsid w:val="00F8052C"/>
    <w:rsid w:val="00F97906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11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2116"/>
    <w:pPr>
      <w:keepNext/>
      <w:widowControl/>
      <w:suppressAutoHyphens w:val="0"/>
      <w:outlineLvl w:val="0"/>
    </w:pPr>
    <w:rPr>
      <w:rFonts w:eastAsia="Times New Roman"/>
      <w:b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Normal"/>
    <w:rsid w:val="00AB2116"/>
    <w:pPr>
      <w:widowControl/>
      <w:shd w:val="clear" w:color="auto" w:fill="FFFFFF"/>
      <w:spacing w:line="360" w:lineRule="auto"/>
      <w:ind w:firstLine="709"/>
      <w:jc w:val="both"/>
    </w:pPr>
  </w:style>
  <w:style w:type="character" w:styleId="Hyperlink">
    <w:name w:val="Hyperlink"/>
    <w:basedOn w:val="DefaultParagraphFont"/>
    <w:rsid w:val="00AB211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AB21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rsid w:val="00AB2116"/>
    <w:pPr>
      <w:widowControl/>
      <w:suppressAutoHyphens w:val="0"/>
      <w:jc w:val="center"/>
    </w:pPr>
    <w:rPr>
      <w:rFonts w:eastAsia="Times New Roman"/>
      <w:b/>
      <w:sz w:val="20"/>
      <w:szCs w:val="20"/>
      <w:lang w:val="en-US" w:eastAsia="ru-RU"/>
    </w:rPr>
  </w:style>
  <w:style w:type="character" w:customStyle="1" w:styleId="BodyTextChar">
    <w:name w:val="Body Text Char"/>
    <w:basedOn w:val="DefaultParagraphFont"/>
    <w:link w:val="BodyText"/>
    <w:rsid w:val="00AB2116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BodyTextIndent2">
    <w:name w:val="Body Text Indent 2"/>
    <w:basedOn w:val="Normal"/>
    <w:link w:val="BodyTextIndent2Char"/>
    <w:rsid w:val="00AB2116"/>
    <w:pPr>
      <w:widowControl/>
      <w:suppressAutoHyphens w:val="0"/>
      <w:ind w:firstLine="540"/>
    </w:pPr>
    <w:rPr>
      <w:rFonts w:eastAsia="Times New Roman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AB2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16"/>
    <w:rPr>
      <w:rFonts w:ascii="Tahoma" w:eastAsia="Lucida Sans Unicode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4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3EF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3EF6"/>
    <w:rPr>
      <w:rFonts w:ascii="Times New Roman" w:eastAsia="Lucida Sans Unicode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3EF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EF6"/>
    <w:rPr>
      <w:rFonts w:ascii="Times New Roman" w:eastAsia="Lucida Sans Unicode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a.turculet</cp:lastModifiedBy>
  <cp:revision>5</cp:revision>
  <cp:lastPrinted>2016-11-23T07:37:00Z</cp:lastPrinted>
  <dcterms:created xsi:type="dcterms:W3CDTF">2016-11-23T07:26:00Z</dcterms:created>
  <dcterms:modified xsi:type="dcterms:W3CDTF">2017-06-19T08:59:00Z</dcterms:modified>
</cp:coreProperties>
</file>