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C7" w:rsidRPr="00974312" w:rsidRDefault="00051FC7">
      <w:pPr>
        <w:rPr>
          <w:rFonts w:asciiTheme="majorHAnsi" w:hAnsiTheme="majorHAnsi"/>
          <w:b/>
          <w:sz w:val="24"/>
          <w:szCs w:val="24"/>
        </w:rPr>
      </w:pPr>
    </w:p>
    <w:p w:rsidR="00974312" w:rsidRPr="00974312" w:rsidRDefault="00974312" w:rsidP="00974312">
      <w:pPr>
        <w:tabs>
          <w:tab w:val="left" w:pos="720"/>
        </w:tabs>
        <w:jc w:val="center"/>
        <w:rPr>
          <w:rFonts w:asciiTheme="majorHAnsi" w:eastAsia="Arial" w:hAnsiTheme="majorHAnsi" w:cs="Arial"/>
          <w:b/>
          <w:sz w:val="40"/>
          <w:szCs w:val="24"/>
        </w:rPr>
      </w:pPr>
      <w:r w:rsidRPr="00974312">
        <w:rPr>
          <w:rFonts w:asciiTheme="majorHAnsi" w:eastAsia="Arial" w:hAnsiTheme="majorHAnsi" w:cs="Arial"/>
          <w:b/>
          <w:sz w:val="40"/>
          <w:szCs w:val="24"/>
        </w:rPr>
        <w:t>AGENDA</w:t>
      </w:r>
    </w:p>
    <w:p w:rsidR="00BD2AA9" w:rsidRPr="00974312" w:rsidRDefault="005E17C1" w:rsidP="00B339C7">
      <w:pPr>
        <w:jc w:val="center"/>
        <w:rPr>
          <w:rFonts w:asciiTheme="majorHAnsi" w:hAnsiTheme="majorHAnsi" w:cs="Arial"/>
          <w:b/>
          <w:sz w:val="40"/>
          <w:szCs w:val="24"/>
        </w:rPr>
      </w:pPr>
      <w:r w:rsidRPr="00974312">
        <w:rPr>
          <w:rFonts w:asciiTheme="majorHAnsi" w:hAnsiTheme="majorHAnsi" w:cs="Arial"/>
          <w:b/>
          <w:bCs/>
          <w:sz w:val="32"/>
          <w:szCs w:val="24"/>
          <w:lang w:eastAsia="da-DK"/>
        </w:rPr>
        <w:t>Forumul Aaceri.ro</w:t>
      </w:r>
      <w:r w:rsidR="008B2DAA" w:rsidRPr="00974312">
        <w:rPr>
          <w:rFonts w:asciiTheme="majorHAnsi" w:hAnsiTheme="majorHAnsi" w:cs="Arial"/>
          <w:b/>
          <w:bCs/>
          <w:sz w:val="32"/>
          <w:szCs w:val="24"/>
          <w:lang w:eastAsia="da-DK"/>
        </w:rPr>
        <w:t xml:space="preserve"> Iasi</w:t>
      </w:r>
      <w:r w:rsidRPr="00974312">
        <w:rPr>
          <w:rFonts w:asciiTheme="majorHAnsi" w:hAnsiTheme="majorHAnsi" w:cs="Arial"/>
          <w:b/>
          <w:bCs/>
          <w:sz w:val="32"/>
          <w:szCs w:val="24"/>
          <w:lang w:eastAsia="da-DK"/>
        </w:rPr>
        <w:t xml:space="preserve"> 2017</w:t>
      </w:r>
    </w:p>
    <w:p w:rsidR="00FC4CFF" w:rsidRDefault="00FC4CFF" w:rsidP="00974312">
      <w:pPr>
        <w:tabs>
          <w:tab w:val="left" w:pos="990"/>
        </w:tabs>
        <w:rPr>
          <w:rFonts w:asciiTheme="majorHAnsi" w:hAnsiTheme="majorHAnsi" w:cs="Arial"/>
          <w:b/>
          <w:sz w:val="24"/>
          <w:szCs w:val="24"/>
        </w:rPr>
      </w:pPr>
    </w:p>
    <w:p w:rsidR="00974312" w:rsidRPr="00974312" w:rsidRDefault="00974312" w:rsidP="00974312">
      <w:pPr>
        <w:tabs>
          <w:tab w:val="left" w:pos="990"/>
        </w:tabs>
        <w:rPr>
          <w:rFonts w:asciiTheme="majorHAnsi" w:hAnsiTheme="majorHAnsi" w:cs="Arial"/>
          <w:b/>
          <w:sz w:val="24"/>
          <w:szCs w:val="24"/>
        </w:rPr>
      </w:pPr>
      <w:r w:rsidRPr="00974312">
        <w:rPr>
          <w:rFonts w:asciiTheme="majorHAnsi" w:hAnsiTheme="majorHAnsi" w:cs="Arial"/>
          <w:b/>
          <w:sz w:val="24"/>
          <w:szCs w:val="24"/>
        </w:rPr>
        <w:t>Data:</w:t>
      </w:r>
      <w:r w:rsidRPr="00974312">
        <w:rPr>
          <w:rFonts w:asciiTheme="majorHAnsi" w:hAnsiTheme="majorHAnsi" w:cs="Arial"/>
          <w:b/>
          <w:sz w:val="24"/>
          <w:szCs w:val="24"/>
        </w:rPr>
        <w:tab/>
      </w:r>
      <w:r w:rsidRPr="00974312">
        <w:rPr>
          <w:rFonts w:asciiTheme="majorHAnsi" w:hAnsiTheme="majorHAnsi" w:cs="Arial"/>
          <w:b/>
          <w:sz w:val="24"/>
          <w:szCs w:val="24"/>
        </w:rPr>
        <w:tab/>
        <w:t xml:space="preserve">Marți, 4 </w:t>
      </w:r>
      <w:r>
        <w:rPr>
          <w:rFonts w:asciiTheme="majorHAnsi" w:hAnsiTheme="majorHAnsi" w:cs="Arial"/>
          <w:b/>
          <w:sz w:val="24"/>
          <w:szCs w:val="24"/>
        </w:rPr>
        <w:t>aprilie</w:t>
      </w:r>
      <w:r w:rsidRPr="00974312">
        <w:rPr>
          <w:rFonts w:asciiTheme="majorHAnsi" w:hAnsiTheme="majorHAnsi" w:cs="Arial"/>
          <w:b/>
          <w:sz w:val="24"/>
          <w:szCs w:val="24"/>
        </w:rPr>
        <w:t xml:space="preserve"> 2017</w:t>
      </w:r>
    </w:p>
    <w:p w:rsidR="00974312" w:rsidRPr="00ED39AF" w:rsidRDefault="00974312" w:rsidP="00ED39AF">
      <w:pPr>
        <w:tabs>
          <w:tab w:val="left" w:pos="990"/>
        </w:tabs>
        <w:rPr>
          <w:rFonts w:asciiTheme="majorHAnsi" w:eastAsia="Arial" w:hAnsiTheme="majorHAnsi" w:cs="Arial"/>
          <w:sz w:val="24"/>
          <w:szCs w:val="24"/>
        </w:rPr>
      </w:pPr>
      <w:r w:rsidRPr="00974312">
        <w:rPr>
          <w:rFonts w:asciiTheme="majorHAnsi" w:hAnsiTheme="majorHAnsi" w:cs="Arial"/>
          <w:b/>
          <w:sz w:val="24"/>
          <w:szCs w:val="24"/>
        </w:rPr>
        <w:t>Locația:</w:t>
      </w:r>
      <w:r w:rsidRPr="00974312">
        <w:rPr>
          <w:rFonts w:asciiTheme="majorHAnsi" w:hAnsiTheme="majorHAnsi" w:cs="Arial"/>
          <w:b/>
          <w:sz w:val="24"/>
          <w:szCs w:val="24"/>
        </w:rPr>
        <w:tab/>
      </w:r>
      <w:r w:rsidRPr="00974312"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 xml:space="preserve">Hotel Unirea </w:t>
      </w:r>
      <w:r w:rsidRPr="005E17C1">
        <w:rPr>
          <w:rFonts w:asciiTheme="majorHAnsi" w:hAnsiTheme="majorHAnsi"/>
          <w:b/>
          <w:bCs/>
          <w:sz w:val="24"/>
          <w:szCs w:val="24"/>
        </w:rPr>
        <w:t>Iași</w:t>
      </w:r>
    </w:p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1818"/>
        <w:gridCol w:w="7928"/>
      </w:tblGrid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974312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08:30 – 09:0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Default="00974312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74312">
              <w:rPr>
                <w:rFonts w:asciiTheme="majorHAnsi" w:hAnsiTheme="majorHAnsi" w:cs="Arial"/>
                <w:b/>
                <w:sz w:val="24"/>
                <w:szCs w:val="24"/>
              </w:rPr>
              <w:t>Înregistrarea participanților</w:t>
            </w:r>
          </w:p>
          <w:p w:rsidR="00FC4CFF" w:rsidRP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974312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09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>00 - 10:1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Default="00974312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Iasi : Open for Business</w:t>
            </w:r>
          </w:p>
          <w:p w:rsidR="00974312" w:rsidRPr="00974312" w:rsidRDefault="00974312" w:rsidP="00AE5FC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C4CFF" w:rsidRPr="00ED39AF" w:rsidRDefault="00974312" w:rsidP="00BE00D4">
            <w:pPr>
              <w:shd w:val="clear" w:color="auto" w:fill="FFFFFF"/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</w:pPr>
            <w:r w:rsidRPr="00974312">
              <w:rPr>
                <w:rFonts w:asciiTheme="majorHAnsi" w:hAnsiTheme="majorHAnsi" w:cs="Arial"/>
                <w:b/>
                <w:sz w:val="24"/>
                <w:szCs w:val="24"/>
              </w:rPr>
              <w:t>Speakeri 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hyperlink r:id="rId8" w:history="1">
              <w:r w:rsidRPr="001164C8">
                <w:rPr>
                  <w:rFonts w:asciiTheme="majorHAnsi" w:hAnsiTheme="majorHAnsi"/>
                  <w:sz w:val="24"/>
                </w:rPr>
                <w:t>MIHAI BULAI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Lector univ. dr. &amp; Initiator INTERFACE-IS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9" w:history="1">
              <w:r w:rsidRPr="001164C8">
                <w:rPr>
                  <w:rFonts w:asciiTheme="majorHAnsi" w:hAnsiTheme="majorHAnsi"/>
                  <w:sz w:val="24"/>
                </w:rPr>
                <w:t>OVIDIU BIBER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Organizator, Festivalul Afterhills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10" w:history="1">
              <w:r w:rsidRPr="001164C8">
                <w:rPr>
                  <w:rFonts w:asciiTheme="majorHAnsi" w:hAnsiTheme="majorHAnsi"/>
                  <w:sz w:val="24"/>
                </w:rPr>
                <w:t>BOGDAN BAIANU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Organizator, Festivalul Neverwas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r w:rsidR="009E2675">
              <w:rPr>
                <w:rFonts w:asciiTheme="majorHAnsi" w:hAnsiTheme="majorHAnsi"/>
                <w:sz w:val="24"/>
              </w:rPr>
              <w:t xml:space="preserve">MIHAI CHIRICA - </w:t>
            </w:r>
            <w:r w:rsidR="00BE00D4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P</w:t>
            </w:r>
            <w:bookmarkStart w:id="0" w:name="_GoBack"/>
            <w:bookmarkEnd w:id="0"/>
            <w:r w:rsid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rimar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 xml:space="preserve"> Municipiul Iasi</w:t>
            </w:r>
            <w:r w:rsidR="009E2675"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11" w:history="1">
              <w:r w:rsidRPr="001164C8">
                <w:rPr>
                  <w:rFonts w:asciiTheme="majorHAnsi" w:hAnsiTheme="majorHAnsi"/>
                  <w:sz w:val="24"/>
                </w:rPr>
                <w:t>RADU BOTEZ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Viceprimar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 xml:space="preserve"> Municipiul Iasi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12" w:history="1">
              <w:r w:rsidRPr="001164C8">
                <w:rPr>
                  <w:rFonts w:asciiTheme="majorHAnsi" w:hAnsiTheme="majorHAnsi"/>
                  <w:sz w:val="24"/>
                </w:rPr>
                <w:t>GRATIAN MIHAILESCU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Fondator, Urbanize Hub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13" w:history="1">
              <w:r w:rsidRPr="001164C8">
                <w:rPr>
                  <w:rFonts w:asciiTheme="majorHAnsi" w:hAnsiTheme="majorHAnsi"/>
                  <w:sz w:val="24"/>
                </w:rPr>
                <w:t>PAUL BUTNARIU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Presedinte, Camera de Comert si Industrie Iasi</w:t>
            </w:r>
            <w:r w:rsidRPr="001164C8">
              <w:rPr>
                <w:rFonts w:asciiTheme="majorHAnsi" w:hAnsiTheme="majorHAnsi"/>
                <w:sz w:val="24"/>
              </w:rPr>
              <w:t xml:space="preserve">, </w:t>
            </w:r>
            <w:hyperlink r:id="rId14" w:history="1">
              <w:r w:rsidRPr="001164C8">
                <w:rPr>
                  <w:rFonts w:asciiTheme="majorHAnsi" w:hAnsiTheme="majorHAnsi"/>
                  <w:sz w:val="24"/>
                </w:rPr>
                <w:t>MARIUS ALEXA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</w:t>
            </w:r>
            <w:r w:rsidR="00851662">
              <w:rPr>
                <w:rFonts w:asciiTheme="majorHAnsi" w:hAnsiTheme="majorHAnsi"/>
                <w:sz w:val="24"/>
              </w:rPr>
              <w:t>–</w:t>
            </w:r>
            <w:r w:rsidR="009E2675">
              <w:rPr>
                <w:rFonts w:asciiTheme="majorHAnsi" w:hAnsiTheme="majorHAnsi"/>
                <w:sz w:val="24"/>
              </w:rPr>
              <w:t xml:space="preserve"> </w:t>
            </w:r>
            <w:r w:rsidR="00851662">
              <w:rPr>
                <w:rFonts w:ascii="Montserrat" w:hAnsi="Montserrat" w:cs="Arial"/>
                <w:color w:val="454545"/>
                <w:sz w:val="21"/>
                <w:szCs w:val="21"/>
              </w:rPr>
              <w:t>CEO,</w:t>
            </w:r>
            <w:r w:rsidR="009E2675">
              <w:rPr>
                <w:rFonts w:ascii="Montserrat" w:hAnsi="Montserrat" w:cs="Arial"/>
                <w:color w:val="454545"/>
                <w:sz w:val="21"/>
                <w:szCs w:val="21"/>
              </w:rPr>
              <w:t xml:space="preserve"> Arhipelago</w:t>
            </w: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974312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10:1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  <w:r>
              <w:rPr>
                <w:rFonts w:asciiTheme="majorHAnsi" w:hAnsiTheme="majorHAnsi" w:cs="Arial"/>
                <w:sz w:val="24"/>
                <w:szCs w:val="24"/>
              </w:rPr>
              <w:t>- 11:2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Pr="00974312" w:rsidRDefault="00974312" w:rsidP="00974312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eastAsia="Arial,Calibri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British – Romanian Opportunities Panel </w:t>
            </w:r>
          </w:p>
          <w:p w:rsidR="00974312" w:rsidRPr="00974312" w:rsidRDefault="00974312" w:rsidP="00974312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C4CFF" w:rsidRPr="00ED39AF" w:rsidRDefault="00974312" w:rsidP="00ED39AF">
            <w:pPr>
              <w:shd w:val="clear" w:color="auto" w:fill="FFFFFF"/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</w:pPr>
            <w:r w:rsidRPr="00974312">
              <w:rPr>
                <w:rFonts w:asciiTheme="majorHAnsi" w:hAnsiTheme="majorHAnsi" w:cs="Arial"/>
                <w:b/>
                <w:sz w:val="24"/>
                <w:szCs w:val="24"/>
              </w:rPr>
              <w:t>Speakeri :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hyperlink r:id="rId15" w:history="1">
              <w:r w:rsidRPr="001164C8">
                <w:rPr>
                  <w:rFonts w:asciiTheme="majorHAnsi" w:hAnsiTheme="majorHAnsi"/>
                  <w:sz w:val="24"/>
                </w:rPr>
                <w:t>RALUCA CONSTANTINESCU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Director for Trade and Investment, British Embassy in Bucharest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16" w:history="1">
              <w:r w:rsidRPr="001164C8">
                <w:rPr>
                  <w:rFonts w:asciiTheme="majorHAnsi" w:hAnsiTheme="majorHAnsi"/>
                  <w:sz w:val="24"/>
                </w:rPr>
                <w:t>MARK BAULCH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Business Development Manager, Hampshire Chamber of Commerce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17" w:history="1">
              <w:r w:rsidRPr="001164C8">
                <w:rPr>
                  <w:rFonts w:asciiTheme="majorHAnsi" w:hAnsiTheme="majorHAnsi"/>
                  <w:sz w:val="24"/>
                </w:rPr>
                <w:t>CALIN HUMA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President, Bridge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18" w:history="1">
              <w:r w:rsidRPr="001164C8">
                <w:rPr>
                  <w:rFonts w:asciiTheme="majorHAnsi" w:hAnsiTheme="majorHAnsi"/>
                  <w:sz w:val="24"/>
                </w:rPr>
                <w:t>COLIN LOVERING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Chairman, British Romanian Chamber of Commerce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19" w:history="1">
              <w:r w:rsidRPr="001164C8">
                <w:rPr>
                  <w:rFonts w:asciiTheme="majorHAnsi" w:hAnsiTheme="majorHAnsi"/>
                  <w:sz w:val="24"/>
                </w:rPr>
                <w:t>ALEXANDRU LAZESCU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Redactor sef, Revista 22</w:t>
            </w: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FC4CFF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11:2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0 – 11:</w:t>
            </w:r>
            <w:r>
              <w:rPr>
                <w:rFonts w:asciiTheme="majorHAnsi" w:hAnsiTheme="majorHAnsi" w:cs="Arial"/>
                <w:sz w:val="24"/>
                <w:szCs w:val="24"/>
              </w:rPr>
              <w:t>5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P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Networking Coffee Break</w:t>
            </w:r>
          </w:p>
          <w:p w:rsidR="00974312" w:rsidRPr="00974312" w:rsidRDefault="00974312" w:rsidP="00FC4CFF">
            <w:pPr>
              <w:pStyle w:val="ListParagraph"/>
              <w:spacing w:after="0"/>
              <w:ind w:left="54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974312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74312">
              <w:rPr>
                <w:rFonts w:asciiTheme="majorHAnsi" w:hAnsiTheme="majorHAnsi" w:cs="Arial"/>
                <w:sz w:val="24"/>
                <w:szCs w:val="24"/>
              </w:rPr>
              <w:t>11:</w:t>
            </w:r>
            <w:r w:rsidR="00FC4CFF">
              <w:rPr>
                <w:rFonts w:asciiTheme="majorHAnsi" w:hAnsiTheme="majorHAnsi" w:cs="Arial"/>
                <w:sz w:val="24"/>
                <w:szCs w:val="24"/>
              </w:rPr>
              <w:t>50 – 13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FC4CFF"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P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Opportunities for Managers &amp; Entrepreneurs</w:t>
            </w:r>
          </w:p>
          <w:p w:rsidR="00FC4CFF" w:rsidRPr="00974312" w:rsidRDefault="00FC4CFF" w:rsidP="00FC4C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C4CFF" w:rsidRPr="00ED39AF" w:rsidRDefault="00FC4CFF" w:rsidP="00ED39AF">
            <w:pPr>
              <w:shd w:val="clear" w:color="auto" w:fill="FFFFFF"/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</w:pPr>
            <w:r w:rsidRPr="00FC4CFF">
              <w:rPr>
                <w:rFonts w:asciiTheme="majorHAnsi" w:hAnsiTheme="majorHAnsi" w:cs="Arial"/>
                <w:b/>
                <w:sz w:val="24"/>
                <w:szCs w:val="24"/>
              </w:rPr>
              <w:t>Speakeri :</w:t>
            </w:r>
            <w:r w:rsidRPr="00FC4CF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hyperlink r:id="rId20" w:history="1">
              <w:r w:rsidRPr="001164C8">
                <w:rPr>
                  <w:rFonts w:asciiTheme="majorHAnsi" w:hAnsiTheme="majorHAnsi"/>
                  <w:sz w:val="24"/>
                </w:rPr>
                <w:t>OCTAVIAN BADESCU</w:t>
              </w:r>
            </w:hyperlink>
            <w:r w:rsidR="009E2675">
              <w:rPr>
                <w:rFonts w:asciiTheme="majorHAnsi" w:hAnsiTheme="majorHAnsi"/>
                <w:sz w:val="24"/>
              </w:rPr>
              <w:t xml:space="preserve"> - </w:t>
            </w:r>
            <w:r w:rsidR="009E2675" w:rsidRPr="009E2675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Fondator si actionar majoritar, Sameday Courier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1" w:history="1">
              <w:r w:rsidRPr="001164C8">
                <w:rPr>
                  <w:rFonts w:asciiTheme="majorHAnsi" w:hAnsiTheme="majorHAnsi"/>
                  <w:sz w:val="24"/>
                </w:rPr>
                <w:t>DAN ZAHARIA</w:t>
              </w:r>
            </w:hyperlink>
            <w:r w:rsidR="00851662">
              <w:rPr>
                <w:rFonts w:asciiTheme="majorHAnsi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Senior Leasing Consultant, Extind Management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2" w:history="1">
              <w:r w:rsidRPr="001164C8">
                <w:rPr>
                  <w:rFonts w:asciiTheme="majorHAnsi" w:hAnsiTheme="majorHAnsi"/>
                  <w:sz w:val="24"/>
                </w:rPr>
                <w:t>PETER BARTA</w:t>
              </w:r>
            </w:hyperlink>
            <w:r w:rsidR="00851662">
              <w:rPr>
                <w:rFonts w:asciiTheme="majorHAnsi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Director Executiv, Fundatia Post Privatizare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3" w:history="1">
              <w:r w:rsidRPr="001164C8">
                <w:rPr>
                  <w:rFonts w:asciiTheme="majorHAnsi" w:hAnsiTheme="majorHAnsi"/>
                  <w:sz w:val="24"/>
                </w:rPr>
                <w:t>DORU LIONACHESCU</w:t>
              </w:r>
            </w:hyperlink>
            <w:r w:rsidR="00851662">
              <w:rPr>
                <w:rFonts w:asciiTheme="majorHAnsi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Membru board, Banca Transilvania &amp; BT Capital Partners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4" w:history="1">
              <w:r w:rsidRPr="001164C8">
                <w:rPr>
                  <w:rFonts w:asciiTheme="majorHAnsi" w:hAnsiTheme="majorHAnsi"/>
                  <w:sz w:val="24"/>
                </w:rPr>
                <w:t>MARIUS ALEXA</w:t>
              </w:r>
            </w:hyperlink>
            <w:r w:rsidR="00851662">
              <w:rPr>
                <w:rFonts w:asciiTheme="majorHAnsi" w:hAnsiTheme="majorHAnsi"/>
                <w:sz w:val="24"/>
              </w:rPr>
              <w:t xml:space="preserve"> - </w:t>
            </w:r>
            <w:r w:rsidR="00851662">
              <w:rPr>
                <w:rFonts w:ascii="Montserrat" w:hAnsi="Montserrat" w:cs="Arial"/>
                <w:color w:val="454545"/>
                <w:sz w:val="21"/>
                <w:szCs w:val="21"/>
              </w:rPr>
              <w:t>CEO, Arhipelago</w:t>
            </w: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FC4CFF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>00 – 14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:00</w:t>
            </w:r>
          </w:p>
        </w:tc>
        <w:tc>
          <w:tcPr>
            <w:tcW w:w="7928" w:type="dxa"/>
          </w:tcPr>
          <w:p w:rsid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Entrepreneurship: Challenges and Road to Success</w:t>
            </w:r>
          </w:p>
          <w:p w:rsidR="00FC4CFF" w:rsidRPr="00974312" w:rsidRDefault="00FC4CFF" w:rsidP="00FC4CFF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C4CFF" w:rsidRPr="00ED39AF" w:rsidRDefault="00FC4CFF" w:rsidP="00ED39AF">
            <w:pPr>
              <w:shd w:val="clear" w:color="auto" w:fill="FFFFFF"/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</w:pPr>
            <w:r w:rsidRPr="00FC4CFF">
              <w:rPr>
                <w:rFonts w:asciiTheme="majorHAnsi" w:hAnsiTheme="majorHAnsi" w:cs="Arial"/>
                <w:b/>
                <w:sz w:val="24"/>
                <w:szCs w:val="24"/>
              </w:rPr>
              <w:t>Speakeri :</w:t>
            </w:r>
            <w:r w:rsidRPr="00FC4CFF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hyperlink r:id="rId25" w:history="1">
              <w:r w:rsidRPr="001164C8">
                <w:rPr>
                  <w:rFonts w:asciiTheme="majorHAnsi" w:eastAsia="Times New Roman" w:hAnsiTheme="majorHAnsi"/>
                  <w:sz w:val="24"/>
                </w:rPr>
                <w:t>GEORGE ONOFREI</w:t>
              </w:r>
            </w:hyperlink>
            <w:r w:rsidR="00851662">
              <w:rPr>
                <w:rFonts w:asciiTheme="majorHAnsi" w:eastAsia="Times New Roman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Redactor sef, Iasul in afaceri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6" w:history="1">
              <w:r w:rsidRPr="001164C8">
                <w:rPr>
                  <w:rFonts w:asciiTheme="majorHAnsi" w:eastAsia="Times New Roman" w:hAnsiTheme="majorHAnsi"/>
                  <w:sz w:val="24"/>
                </w:rPr>
                <w:t>FLORIN JIANU</w:t>
              </w:r>
            </w:hyperlink>
            <w:r w:rsidR="00851662">
              <w:rPr>
                <w:rFonts w:asciiTheme="majorHAnsi" w:eastAsia="Times New Roman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Initiator, Start-up Nation Romania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7" w:history="1">
              <w:r w:rsidRPr="001164C8">
                <w:rPr>
                  <w:rFonts w:asciiTheme="majorHAnsi" w:eastAsia="Times New Roman" w:hAnsiTheme="majorHAnsi"/>
                  <w:sz w:val="24"/>
                </w:rPr>
                <w:t>ANGELA ACHITEI</w:t>
              </w:r>
            </w:hyperlink>
            <w:r w:rsidR="00851662">
              <w:rPr>
                <w:rFonts w:asciiTheme="majorHAnsi" w:eastAsia="Times New Roman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 xml:space="preserve">CEO, Util Deco &amp; Presedinte, ADV Romania </w:t>
            </w:r>
            <w:r>
              <w:rPr>
                <w:rFonts w:asciiTheme="majorHAnsi" w:hAnsiTheme="majorHAnsi"/>
                <w:sz w:val="24"/>
              </w:rPr>
              <w:t xml:space="preserve">, </w:t>
            </w:r>
            <w:hyperlink r:id="rId28" w:history="1">
              <w:r w:rsidRPr="001164C8">
                <w:rPr>
                  <w:rFonts w:asciiTheme="majorHAnsi" w:eastAsia="Times New Roman" w:hAnsiTheme="majorHAnsi"/>
                  <w:sz w:val="24"/>
                </w:rPr>
                <w:t>MARIUS MAIER</w:t>
              </w:r>
            </w:hyperlink>
            <w:r w:rsidR="00851662">
              <w:rPr>
                <w:rFonts w:asciiTheme="majorHAnsi" w:eastAsia="Times New Roman" w:hAnsiTheme="majorHAnsi"/>
                <w:sz w:val="24"/>
              </w:rPr>
              <w:t xml:space="preserve"> - </w:t>
            </w:r>
            <w:r w:rsidR="00851662" w:rsidRPr="00851662">
              <w:rPr>
                <w:rFonts w:ascii="Montserrat" w:eastAsia="Times New Roman" w:hAnsi="Montserrat" w:cs="Arial"/>
                <w:color w:val="454545"/>
                <w:sz w:val="21"/>
                <w:szCs w:val="21"/>
              </w:rPr>
              <w:t>Manager General &amp; Owner, CMC GRUP Broker de Asigurare</w:t>
            </w: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FC4CFF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14:00 – 15:0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Business Networking Lunch</w:t>
            </w:r>
          </w:p>
          <w:p w:rsidR="00FC4CFF" w:rsidRP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74312" w:rsidRPr="00974312" w:rsidTr="00974312">
        <w:trPr>
          <w:trHeight w:val="20"/>
        </w:trPr>
        <w:tc>
          <w:tcPr>
            <w:tcW w:w="1818" w:type="dxa"/>
          </w:tcPr>
          <w:p w:rsidR="00974312" w:rsidRPr="00974312" w:rsidRDefault="00FC4CFF" w:rsidP="00AE5FCC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15:0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="Arial"/>
                <w:sz w:val="24"/>
                <w:szCs w:val="24"/>
              </w:rPr>
              <w:t>18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:</w:t>
            </w:r>
            <w:r>
              <w:rPr>
                <w:rFonts w:asciiTheme="majorHAnsi" w:hAnsiTheme="majorHAnsi" w:cs="Arial"/>
                <w:sz w:val="24"/>
                <w:szCs w:val="24"/>
              </w:rPr>
              <w:t>0</w:t>
            </w:r>
            <w:r w:rsidR="00974312" w:rsidRPr="00974312">
              <w:rPr>
                <w:rFonts w:asciiTheme="majorHAnsi" w:hAnsiTheme="majorHAnsi" w:cs="Arial"/>
                <w:sz w:val="24"/>
                <w:szCs w:val="24"/>
              </w:rPr>
              <w:t>0</w:t>
            </w:r>
          </w:p>
        </w:tc>
        <w:tc>
          <w:tcPr>
            <w:tcW w:w="7928" w:type="dxa"/>
          </w:tcPr>
          <w:p w:rsidR="00974312" w:rsidRDefault="00974312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74312">
              <w:rPr>
                <w:rFonts w:asciiTheme="majorHAnsi" w:hAnsiTheme="majorHAnsi" w:cs="Arial"/>
                <w:b/>
                <w:sz w:val="24"/>
                <w:szCs w:val="24"/>
              </w:rPr>
              <w:t>B2B</w:t>
            </w:r>
            <w:r w:rsidR="00FC4CFF">
              <w:rPr>
                <w:rFonts w:asciiTheme="majorHAnsi" w:hAnsiTheme="majorHAnsi" w:cs="Arial"/>
                <w:b/>
                <w:sz w:val="24"/>
                <w:szCs w:val="24"/>
              </w:rPr>
              <w:t xml:space="preserve"> Meetings</w:t>
            </w:r>
          </w:p>
          <w:p w:rsidR="00FC4CFF" w:rsidRPr="00974312" w:rsidRDefault="00FC4CFF" w:rsidP="00AE5FC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D2AA9" w:rsidRPr="00974312" w:rsidRDefault="00BD2AA9" w:rsidP="00ED39AF">
      <w:pPr>
        <w:tabs>
          <w:tab w:val="right" w:pos="9639"/>
        </w:tabs>
        <w:rPr>
          <w:rFonts w:asciiTheme="majorHAnsi" w:hAnsiTheme="majorHAnsi"/>
          <w:sz w:val="24"/>
          <w:szCs w:val="24"/>
        </w:rPr>
      </w:pPr>
    </w:p>
    <w:sectPr w:rsidR="00BD2AA9" w:rsidRPr="00974312" w:rsidSect="007B71B4">
      <w:headerReference w:type="default" r:id="rId29"/>
      <w:footerReference w:type="default" r:id="rId30"/>
      <w:pgSz w:w="12240" w:h="15840"/>
      <w:pgMar w:top="567" w:right="1183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8C" w:rsidRDefault="00171B8C" w:rsidP="00DB3625">
      <w:r>
        <w:separator/>
      </w:r>
    </w:p>
  </w:endnote>
  <w:endnote w:type="continuationSeparator" w:id="0">
    <w:p w:rsidR="00171B8C" w:rsidRDefault="00171B8C" w:rsidP="00D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A" w:rsidRDefault="008B2DAA">
    <w:pPr>
      <w:pStyle w:val="Footer"/>
    </w:pPr>
    <w:r>
      <w:rPr>
        <w:noProof/>
        <w:lang w:val="en-US"/>
      </w:rPr>
      <w:drawing>
        <wp:inline distT="0" distB="0" distL="0" distR="0" wp14:anchorId="49803ACA" wp14:editId="575C265B">
          <wp:extent cx="904875" cy="645516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-Event-logo-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218" cy="648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>
          <wp:extent cx="1390650" cy="4171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ec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477" cy="41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>
          <wp:extent cx="1457325" cy="35069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727" cy="349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en-US"/>
      </w:rPr>
      <w:drawing>
        <wp:inline distT="0" distB="0" distL="0" distR="0">
          <wp:extent cx="1990725" cy="34837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vest-in-Iasi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992" cy="347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8C" w:rsidRDefault="00171B8C" w:rsidP="00DB3625">
      <w:r>
        <w:separator/>
      </w:r>
    </w:p>
  </w:footnote>
  <w:footnote w:type="continuationSeparator" w:id="0">
    <w:p w:rsidR="00171B8C" w:rsidRDefault="00171B8C" w:rsidP="00DB3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AA" w:rsidRPr="008B2DAA" w:rsidRDefault="008B2DAA" w:rsidP="008B2DAA">
    <w:pPr>
      <w:tabs>
        <w:tab w:val="left" w:pos="3192"/>
      </w:tabs>
      <w:jc w:val="center"/>
      <w:rPr>
        <w:b/>
      </w:rPr>
    </w:pPr>
    <w:r>
      <w:rPr>
        <w:b/>
        <w:noProof/>
        <w:lang w:val="en-US"/>
      </w:rPr>
      <w:drawing>
        <wp:inline distT="0" distB="0" distL="0" distR="0" wp14:anchorId="2C05ABA2" wp14:editId="709629CF">
          <wp:extent cx="771525" cy="7429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</w:t>
    </w:r>
    <w:r>
      <w:rPr>
        <w:b/>
        <w:noProof/>
        <w:lang w:val="en-US"/>
      </w:rPr>
      <w:drawing>
        <wp:inline distT="0" distB="0" distL="0" distR="0" wp14:anchorId="7DB27C7E" wp14:editId="435EF625">
          <wp:extent cx="1089660" cy="57180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84" cy="579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</w:t>
    </w:r>
    <w:r>
      <w:rPr>
        <w:b/>
        <w:noProof/>
        <w:lang w:val="en-US"/>
      </w:rPr>
      <w:drawing>
        <wp:inline distT="0" distB="0" distL="0" distR="0" wp14:anchorId="34900E3F" wp14:editId="157F5796">
          <wp:extent cx="1095375" cy="731093"/>
          <wp:effectExtent l="0" t="0" r="0" b="0"/>
          <wp:docPr id="11" name="Picture 11" descr="C:\Users\Tehnopolis\Desktop\camera-de-comert-si-industrie-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hnopolis\Desktop\camera-de-comert-si-industrie-m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0" cy="73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</w:t>
    </w:r>
    <w:r>
      <w:rPr>
        <w:b/>
        <w:noProof/>
        <w:lang w:val="en-US"/>
      </w:rPr>
      <w:drawing>
        <wp:inline distT="0" distB="0" distL="0" distR="0" wp14:anchorId="00785A42" wp14:editId="242B367F">
          <wp:extent cx="1535911" cy="33337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hipelago-logo-2015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509" cy="332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http://ccibc.ro/wp-content/uploads/2013/07/sageata35.png" style="width:54.75pt;height:60pt;visibility:visible" o:bullet="t">
        <v:imagedata r:id="rId1" o:title=""/>
      </v:shape>
    </w:pict>
  </w:numPicBullet>
  <w:abstractNum w:abstractNumId="0">
    <w:nsid w:val="24BC7EEA"/>
    <w:multiLevelType w:val="hybridMultilevel"/>
    <w:tmpl w:val="5B6A60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62B2"/>
    <w:multiLevelType w:val="hybridMultilevel"/>
    <w:tmpl w:val="B274A7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03807FA"/>
    <w:multiLevelType w:val="hybridMultilevel"/>
    <w:tmpl w:val="6F26A7EC"/>
    <w:lvl w:ilvl="0" w:tplc="B9E4E1A8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  <w:color w:val="C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C0180"/>
    <w:multiLevelType w:val="hybridMultilevel"/>
    <w:tmpl w:val="57E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3FBA"/>
    <w:multiLevelType w:val="hybridMultilevel"/>
    <w:tmpl w:val="34B8CD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1B92872"/>
    <w:multiLevelType w:val="hybridMultilevel"/>
    <w:tmpl w:val="C74AEECE"/>
    <w:lvl w:ilvl="0" w:tplc="D83AACE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6A524D26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35CC5AEE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E7AA0736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B3A349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3FC4324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45CDC4A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88D6EEF8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56487322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7"/>
    <w:rsid w:val="00030FE8"/>
    <w:rsid w:val="00051FC7"/>
    <w:rsid w:val="0009129B"/>
    <w:rsid w:val="000C2DCE"/>
    <w:rsid w:val="000D55F2"/>
    <w:rsid w:val="00111C29"/>
    <w:rsid w:val="00155DE9"/>
    <w:rsid w:val="001679E9"/>
    <w:rsid w:val="00171B8C"/>
    <w:rsid w:val="002C6B2A"/>
    <w:rsid w:val="0034512D"/>
    <w:rsid w:val="003A59DB"/>
    <w:rsid w:val="003B498A"/>
    <w:rsid w:val="003F3AF5"/>
    <w:rsid w:val="004406ED"/>
    <w:rsid w:val="004E129E"/>
    <w:rsid w:val="00553588"/>
    <w:rsid w:val="00565A7C"/>
    <w:rsid w:val="00583AF6"/>
    <w:rsid w:val="00586AAA"/>
    <w:rsid w:val="005A099D"/>
    <w:rsid w:val="005B11A4"/>
    <w:rsid w:val="005E17C1"/>
    <w:rsid w:val="00602828"/>
    <w:rsid w:val="00607CF1"/>
    <w:rsid w:val="00614BEF"/>
    <w:rsid w:val="006374A4"/>
    <w:rsid w:val="006A4B06"/>
    <w:rsid w:val="006C2D4C"/>
    <w:rsid w:val="006F2683"/>
    <w:rsid w:val="00735B5D"/>
    <w:rsid w:val="007B71B4"/>
    <w:rsid w:val="007C53D1"/>
    <w:rsid w:val="007E0A69"/>
    <w:rsid w:val="007F52B9"/>
    <w:rsid w:val="00851662"/>
    <w:rsid w:val="0089213D"/>
    <w:rsid w:val="00895E8B"/>
    <w:rsid w:val="008A2AF4"/>
    <w:rsid w:val="008B2DAA"/>
    <w:rsid w:val="008D621E"/>
    <w:rsid w:val="00974312"/>
    <w:rsid w:val="009E2675"/>
    <w:rsid w:val="00A546A7"/>
    <w:rsid w:val="00AD50A3"/>
    <w:rsid w:val="00B00B65"/>
    <w:rsid w:val="00B21BB8"/>
    <w:rsid w:val="00B339C7"/>
    <w:rsid w:val="00B95FF5"/>
    <w:rsid w:val="00BD2AA9"/>
    <w:rsid w:val="00BE00D4"/>
    <w:rsid w:val="00C01B43"/>
    <w:rsid w:val="00C2217A"/>
    <w:rsid w:val="00C26B1C"/>
    <w:rsid w:val="00C36871"/>
    <w:rsid w:val="00C4555B"/>
    <w:rsid w:val="00C47A5D"/>
    <w:rsid w:val="00C55040"/>
    <w:rsid w:val="00D44F2A"/>
    <w:rsid w:val="00D66E9C"/>
    <w:rsid w:val="00D72CDE"/>
    <w:rsid w:val="00D82BBA"/>
    <w:rsid w:val="00D92E4F"/>
    <w:rsid w:val="00DA0A9C"/>
    <w:rsid w:val="00DB1685"/>
    <w:rsid w:val="00DB3625"/>
    <w:rsid w:val="00DE262A"/>
    <w:rsid w:val="00DF635D"/>
    <w:rsid w:val="00E50BD7"/>
    <w:rsid w:val="00E756F2"/>
    <w:rsid w:val="00ED39AF"/>
    <w:rsid w:val="00EF42FB"/>
    <w:rsid w:val="00F055D3"/>
    <w:rsid w:val="00F447FB"/>
    <w:rsid w:val="00F469DE"/>
    <w:rsid w:val="00F7004A"/>
    <w:rsid w:val="00FB4AB3"/>
    <w:rsid w:val="00FC4CFF"/>
    <w:rsid w:val="00F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7"/>
    <w:pPr>
      <w:jc w:val="both"/>
    </w:pPr>
    <w:rPr>
      <w:rFonts w:ascii="Arial" w:hAnsi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C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val="en-US"/>
    </w:rPr>
  </w:style>
  <w:style w:type="character" w:styleId="Hyperlink">
    <w:name w:val="Hyperlink"/>
    <w:basedOn w:val="DefaultParagraphFont"/>
    <w:uiPriority w:val="99"/>
    <w:rsid w:val="00B339C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9C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B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25"/>
    <w:rPr>
      <w:rFonts w:ascii="Arial" w:hAnsi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B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25"/>
    <w:rPr>
      <w:rFonts w:ascii="Arial" w:hAnsi="Arial"/>
      <w:lang w:val="ro-RO"/>
    </w:rPr>
  </w:style>
  <w:style w:type="character" w:styleId="Strong">
    <w:name w:val="Strong"/>
    <w:basedOn w:val="DefaultParagraphFont"/>
    <w:uiPriority w:val="22"/>
    <w:qFormat/>
    <w:locked/>
    <w:rsid w:val="00C01B43"/>
    <w:rPr>
      <w:b/>
      <w:bCs/>
    </w:rPr>
  </w:style>
  <w:style w:type="paragraph" w:customStyle="1" w:styleId="Default">
    <w:name w:val="Default"/>
    <w:rsid w:val="005E17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97431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312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7"/>
    <w:pPr>
      <w:jc w:val="both"/>
    </w:pPr>
    <w:rPr>
      <w:rFonts w:ascii="Arial" w:hAnsi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C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val="en-US"/>
    </w:rPr>
  </w:style>
  <w:style w:type="character" w:styleId="Hyperlink">
    <w:name w:val="Hyperlink"/>
    <w:basedOn w:val="DefaultParagraphFont"/>
    <w:uiPriority w:val="99"/>
    <w:rsid w:val="00B339C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9C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DB3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25"/>
    <w:rPr>
      <w:rFonts w:ascii="Arial" w:hAnsi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B3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25"/>
    <w:rPr>
      <w:rFonts w:ascii="Arial" w:hAnsi="Arial"/>
      <w:lang w:val="ro-RO"/>
    </w:rPr>
  </w:style>
  <w:style w:type="character" w:styleId="Strong">
    <w:name w:val="Strong"/>
    <w:basedOn w:val="DefaultParagraphFont"/>
    <w:uiPriority w:val="22"/>
    <w:qFormat/>
    <w:locked/>
    <w:rsid w:val="00C01B43"/>
    <w:rPr>
      <w:b/>
      <w:bCs/>
    </w:rPr>
  </w:style>
  <w:style w:type="paragraph" w:customStyle="1" w:styleId="Default">
    <w:name w:val="Default"/>
    <w:rsid w:val="005E17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97431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4312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8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8629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9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1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0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22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57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50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5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1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4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5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97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75504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425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88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1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87117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180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9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2728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8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9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0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9597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5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5251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90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8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5623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359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1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29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7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76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8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611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3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7278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5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55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226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5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8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5379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4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0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9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9820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8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37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85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9296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7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6791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4710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3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0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66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0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53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0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1805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9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2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67401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5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aceri.ro/speaker/mihai-bulai/" TargetMode="External"/><Relationship Id="rId13" Type="http://schemas.openxmlformats.org/officeDocument/2006/relationships/hyperlink" Target="http://www.afaceri.ro/speaker/paul-butnariu/" TargetMode="External"/><Relationship Id="rId18" Type="http://schemas.openxmlformats.org/officeDocument/2006/relationships/hyperlink" Target="http://www.afaceri.ro/speaker/colin-lovering/" TargetMode="External"/><Relationship Id="rId26" Type="http://schemas.openxmlformats.org/officeDocument/2006/relationships/hyperlink" Target="http://www.afaceri.ro/speaker/florin-jian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faceri.ro/speaker/dan-zahar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faceri.ro/speaker/gratian-mihailescu/" TargetMode="External"/><Relationship Id="rId17" Type="http://schemas.openxmlformats.org/officeDocument/2006/relationships/hyperlink" Target="http://www.afaceri.ro/speaker/calin-huma/" TargetMode="External"/><Relationship Id="rId25" Type="http://schemas.openxmlformats.org/officeDocument/2006/relationships/hyperlink" Target="http://www.afaceri.ro/speaker/george-onofre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aceri.ro/speaker/mark-baulch/" TargetMode="External"/><Relationship Id="rId20" Type="http://schemas.openxmlformats.org/officeDocument/2006/relationships/hyperlink" Target="http://www.afaceri.ro/speaker/octavian-badesc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aceri.ro/speaker/radu-botez/" TargetMode="External"/><Relationship Id="rId24" Type="http://schemas.openxmlformats.org/officeDocument/2006/relationships/hyperlink" Target="http://www.afaceri.ro/speaker/marius-alex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faceri.ro/speaker/raluca-constantinescu/" TargetMode="External"/><Relationship Id="rId23" Type="http://schemas.openxmlformats.org/officeDocument/2006/relationships/hyperlink" Target="http://www.afaceri.ro/speaker/doru-lionachescu/" TargetMode="External"/><Relationship Id="rId28" Type="http://schemas.openxmlformats.org/officeDocument/2006/relationships/hyperlink" Target="http://www.afaceri.ro/speaker/marius-maier/" TargetMode="External"/><Relationship Id="rId10" Type="http://schemas.openxmlformats.org/officeDocument/2006/relationships/hyperlink" Target="http://www.afaceri.ro/speaker/bogdan-baianu/" TargetMode="External"/><Relationship Id="rId19" Type="http://schemas.openxmlformats.org/officeDocument/2006/relationships/hyperlink" Target="http://www.afaceri.ro/speaker/alexandru-lazesc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aceri.ro/speaker/ovidiu-biber/" TargetMode="External"/><Relationship Id="rId14" Type="http://schemas.openxmlformats.org/officeDocument/2006/relationships/hyperlink" Target="http://www.afaceri.ro/speaker/marius-alexa/" TargetMode="External"/><Relationship Id="rId22" Type="http://schemas.openxmlformats.org/officeDocument/2006/relationships/hyperlink" Target="http://www.afaceri.ro/speaker/peter-barta/" TargetMode="External"/><Relationship Id="rId27" Type="http://schemas.openxmlformats.org/officeDocument/2006/relationships/hyperlink" Target="http://www.afaceri.ro/speaker/angela-achitei/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Stimată Doamnă, Stimate Domnule Președinte, Director General</vt:lpstr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Stimată Doamnă, Stimate Domnule Președinte, Director General</dc:title>
  <dc:creator>CCI</dc:creator>
  <cp:lastModifiedBy>Mihai</cp:lastModifiedBy>
  <cp:revision>6</cp:revision>
  <dcterms:created xsi:type="dcterms:W3CDTF">2017-03-14T07:22:00Z</dcterms:created>
  <dcterms:modified xsi:type="dcterms:W3CDTF">2017-03-21T09:20:00Z</dcterms:modified>
</cp:coreProperties>
</file>