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8F" w:rsidRPr="00037E46" w:rsidRDefault="006D5883" w:rsidP="00C26C1F">
      <w:pPr>
        <w:jc w:val="center"/>
        <w:rPr>
          <w:rFonts w:ascii="Times New Roman" w:hAnsi="Times New Roman" w:cs="Times New Roman"/>
          <w:b/>
          <w:lang w:val="ru-RU"/>
        </w:rPr>
      </w:pPr>
      <w:r w:rsidRPr="00037E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6C1F" w:rsidRPr="00037E46">
        <w:rPr>
          <w:rFonts w:ascii="Times New Roman" w:hAnsi="Times New Roman" w:cs="Times New Roman"/>
          <w:b/>
          <w:lang w:val="ru-RU"/>
        </w:rPr>
        <w:t>ПОЛОЖЕНИЕ</w:t>
      </w:r>
    </w:p>
    <w:p w:rsidR="00C26C1F" w:rsidRPr="00037E46" w:rsidRDefault="00C26C1F" w:rsidP="00C26C1F">
      <w:pPr>
        <w:jc w:val="center"/>
        <w:rPr>
          <w:rFonts w:ascii="Times New Roman" w:hAnsi="Times New Roman" w:cs="Times New Roman"/>
          <w:b/>
          <w:lang w:val="ru-RU"/>
        </w:rPr>
      </w:pPr>
      <w:r w:rsidRPr="00037E46">
        <w:rPr>
          <w:rFonts w:ascii="Times New Roman" w:hAnsi="Times New Roman" w:cs="Times New Roman"/>
          <w:b/>
          <w:lang w:val="ru-RU"/>
        </w:rPr>
        <w:t xml:space="preserve">о </w:t>
      </w:r>
      <w:r w:rsidR="00C2728D" w:rsidRPr="00037E46">
        <w:rPr>
          <w:rFonts w:ascii="Times New Roman" w:hAnsi="Times New Roman" w:cs="Times New Roman"/>
          <w:b/>
          <w:lang w:val="ru-RU"/>
        </w:rPr>
        <w:t>проведении конкурса</w:t>
      </w:r>
      <w:r w:rsidRPr="00037E46">
        <w:rPr>
          <w:rFonts w:ascii="Times New Roman" w:hAnsi="Times New Roman" w:cs="Times New Roman"/>
          <w:b/>
          <w:lang w:val="ru-RU"/>
        </w:rPr>
        <w:t xml:space="preserve"> на соискание Премии за достижения в области качества продукции и услуг</w:t>
      </w:r>
      <w:r w:rsidR="00F67D81">
        <w:rPr>
          <w:rFonts w:ascii="Times New Roman" w:hAnsi="Times New Roman" w:cs="Times New Roman"/>
          <w:b/>
          <w:lang w:val="ru-RU"/>
        </w:rPr>
        <w:t xml:space="preserve"> в 201</w:t>
      </w:r>
      <w:r w:rsidR="00F67D81">
        <w:rPr>
          <w:rFonts w:ascii="Times New Roman" w:hAnsi="Times New Roman" w:cs="Times New Roman"/>
          <w:b/>
          <w:lang w:val="ro-RO"/>
        </w:rPr>
        <w:t>7</w:t>
      </w:r>
      <w:r w:rsidR="00575386" w:rsidRPr="00037E46">
        <w:rPr>
          <w:rFonts w:ascii="Times New Roman" w:hAnsi="Times New Roman" w:cs="Times New Roman"/>
          <w:b/>
          <w:lang w:val="ru-RU"/>
        </w:rPr>
        <w:t xml:space="preserve"> году</w:t>
      </w:r>
    </w:p>
    <w:p w:rsidR="00575386" w:rsidRPr="00037E46" w:rsidRDefault="00575386" w:rsidP="00C26C1F">
      <w:pPr>
        <w:jc w:val="center"/>
        <w:rPr>
          <w:rFonts w:ascii="Times New Roman" w:hAnsi="Times New Roman" w:cs="Times New Roman"/>
          <w:b/>
          <w:lang w:val="ru-RU"/>
        </w:rPr>
      </w:pPr>
    </w:p>
    <w:p w:rsidR="00575386" w:rsidRPr="00037E46" w:rsidRDefault="00575386" w:rsidP="00C26C1F">
      <w:pPr>
        <w:jc w:val="center"/>
        <w:rPr>
          <w:rFonts w:ascii="Times New Roman" w:hAnsi="Times New Roman" w:cs="Times New Roman"/>
          <w:b/>
          <w:lang w:val="ru-RU"/>
        </w:rPr>
      </w:pPr>
      <w:r w:rsidRPr="00037E46">
        <w:rPr>
          <w:rFonts w:ascii="Times New Roman" w:hAnsi="Times New Roman" w:cs="Times New Roman"/>
          <w:b/>
        </w:rPr>
        <w:t>I</w:t>
      </w:r>
      <w:r w:rsidRPr="00037E46">
        <w:rPr>
          <w:rFonts w:ascii="Times New Roman" w:hAnsi="Times New Roman" w:cs="Times New Roman"/>
          <w:b/>
          <w:lang w:val="ru-RU"/>
        </w:rPr>
        <w:t>.ОБЩИЕ ПОЛОЖЕНИЯ</w:t>
      </w:r>
    </w:p>
    <w:p w:rsidR="00C26C1F" w:rsidRPr="00037E46" w:rsidRDefault="00575386" w:rsidP="00C26C1F">
      <w:pPr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 xml:space="preserve">1.1. </w:t>
      </w:r>
      <w:r w:rsidR="00C26C1F" w:rsidRPr="00037E46">
        <w:rPr>
          <w:rFonts w:ascii="Times New Roman" w:hAnsi="Times New Roman" w:cs="Times New Roman"/>
          <w:lang w:val="ru-RU"/>
        </w:rPr>
        <w:t>Премия за достижения в области качества</w:t>
      </w:r>
      <w:r w:rsidRPr="00037E46">
        <w:rPr>
          <w:rFonts w:ascii="Times New Roman" w:hAnsi="Times New Roman" w:cs="Times New Roman"/>
          <w:lang w:val="ru-RU"/>
        </w:rPr>
        <w:t xml:space="preserve"> продукции и услуг</w:t>
      </w:r>
      <w:r w:rsidR="00C26C1F" w:rsidRPr="00037E46">
        <w:rPr>
          <w:rFonts w:ascii="Times New Roman" w:hAnsi="Times New Roman" w:cs="Times New Roman"/>
          <w:lang w:val="ru-RU"/>
        </w:rPr>
        <w:t xml:space="preserve"> ( далее</w:t>
      </w:r>
      <w:r w:rsidR="00A734CD" w:rsidRPr="00037E46">
        <w:rPr>
          <w:rFonts w:ascii="Times New Roman" w:hAnsi="Times New Roman" w:cs="Times New Roman"/>
          <w:lang w:val="ru-RU"/>
        </w:rPr>
        <w:t xml:space="preserve"> </w:t>
      </w:r>
      <w:r w:rsidR="00C26C1F" w:rsidRPr="00037E46">
        <w:rPr>
          <w:rFonts w:ascii="Times New Roman" w:hAnsi="Times New Roman" w:cs="Times New Roman"/>
          <w:lang w:val="ru-RU"/>
        </w:rPr>
        <w:t xml:space="preserve">- Премия) присуждается ежегодно, на конкурсной основе </w:t>
      </w:r>
      <w:r w:rsidRPr="00037E46">
        <w:rPr>
          <w:rFonts w:ascii="Times New Roman" w:hAnsi="Times New Roman" w:cs="Times New Roman"/>
          <w:lang w:val="ru-RU"/>
        </w:rPr>
        <w:t>коллективам организаций</w:t>
      </w:r>
      <w:r w:rsidR="00C26C1F" w:rsidRPr="00037E46">
        <w:rPr>
          <w:rFonts w:ascii="Times New Roman" w:hAnsi="Times New Roman" w:cs="Times New Roman"/>
          <w:lang w:val="ru-RU"/>
        </w:rPr>
        <w:t xml:space="preserve"> за достижени</w:t>
      </w:r>
      <w:r w:rsidRPr="00037E46">
        <w:rPr>
          <w:rFonts w:ascii="Times New Roman" w:hAnsi="Times New Roman" w:cs="Times New Roman"/>
          <w:lang w:val="ru-RU"/>
        </w:rPr>
        <w:t>е</w:t>
      </w:r>
      <w:r w:rsidR="00C26C1F" w:rsidRPr="00037E46">
        <w:rPr>
          <w:rFonts w:ascii="Times New Roman" w:hAnsi="Times New Roman" w:cs="Times New Roman"/>
          <w:lang w:val="ru-RU"/>
        </w:rPr>
        <w:t xml:space="preserve"> значительных  результатов</w:t>
      </w:r>
      <w:r w:rsidRPr="00037E46">
        <w:rPr>
          <w:rFonts w:ascii="Times New Roman" w:hAnsi="Times New Roman" w:cs="Times New Roman"/>
          <w:lang w:val="ru-RU"/>
        </w:rPr>
        <w:t xml:space="preserve"> в области качества продукции и оказываемых услуг, обеспечения их безопасности, внедрение высокоэффективных методов менеджмента качества</w:t>
      </w:r>
      <w:r w:rsidR="00AF7DC6" w:rsidRPr="00037E46">
        <w:rPr>
          <w:rFonts w:ascii="Times New Roman" w:hAnsi="Times New Roman" w:cs="Times New Roman"/>
          <w:lang w:val="ru-RU"/>
        </w:rPr>
        <w:t>.</w:t>
      </w:r>
    </w:p>
    <w:p w:rsidR="00575386" w:rsidRPr="00037E46" w:rsidRDefault="00575386" w:rsidP="00C26C1F">
      <w:pPr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1.2. Организатор конкурса –</w:t>
      </w:r>
      <w:r w:rsidR="00A734CD"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Fonts w:ascii="Times New Roman" w:hAnsi="Times New Roman" w:cs="Times New Roman"/>
          <w:lang w:val="ru-RU"/>
        </w:rPr>
        <w:t>Торгово-промышленная палата Республики Молдова в партнерстве с</w:t>
      </w:r>
      <w:r w:rsidR="00AF7DC6" w:rsidRPr="00037E46">
        <w:rPr>
          <w:rFonts w:ascii="Times New Roman" w:hAnsi="Times New Roman" w:cs="Times New Roman"/>
          <w:lang w:val="ru-RU"/>
        </w:rPr>
        <w:t xml:space="preserve"> Национальным центром по аккредитации, Национальными институтами стандартизации и метрологии, Агентством по защите прав потребителей, Патронатной ассоциацией  в области соответствия продукции, Фондом  Восточная Европа.</w:t>
      </w:r>
    </w:p>
    <w:p w:rsidR="00C26C1F" w:rsidRPr="00037E46" w:rsidRDefault="00575386" w:rsidP="00C26C1F">
      <w:pPr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b/>
          <w:lang w:val="ru-RU"/>
        </w:rPr>
        <w:t>1.3.</w:t>
      </w:r>
      <w:r w:rsidR="00521755" w:rsidRPr="00037E46">
        <w:rPr>
          <w:rFonts w:ascii="Times New Roman" w:hAnsi="Times New Roman" w:cs="Times New Roman"/>
          <w:b/>
          <w:lang w:val="ru-RU"/>
        </w:rPr>
        <w:t xml:space="preserve"> Конкурс и его условия объявляются в средствах массовой информации Республики Молдова не позднее </w:t>
      </w:r>
      <w:r w:rsidR="00F67D81">
        <w:rPr>
          <w:rFonts w:ascii="Times New Roman" w:hAnsi="Times New Roman" w:cs="Times New Roman"/>
          <w:b/>
          <w:lang w:val="ro-RO"/>
        </w:rPr>
        <w:t>2</w:t>
      </w:r>
      <w:r w:rsidR="00A734CD" w:rsidRPr="00037E46">
        <w:rPr>
          <w:rFonts w:ascii="Times New Roman" w:hAnsi="Times New Roman" w:cs="Times New Roman"/>
          <w:b/>
          <w:lang w:val="ru-RU"/>
        </w:rPr>
        <w:t xml:space="preserve"> января </w:t>
      </w:r>
      <w:r w:rsidR="00521755" w:rsidRPr="00037E46">
        <w:rPr>
          <w:rFonts w:ascii="Times New Roman" w:hAnsi="Times New Roman" w:cs="Times New Roman"/>
          <w:b/>
          <w:lang w:val="ru-RU"/>
        </w:rPr>
        <w:t>года</w:t>
      </w:r>
      <w:r w:rsidR="00C2728D" w:rsidRPr="00037E46">
        <w:rPr>
          <w:rFonts w:ascii="Times New Roman" w:hAnsi="Times New Roman" w:cs="Times New Roman"/>
          <w:b/>
          <w:lang w:val="ru-RU"/>
        </w:rPr>
        <w:t xml:space="preserve"> проведения конкурса.</w:t>
      </w:r>
      <w:r w:rsidR="00521755" w:rsidRPr="00037E46">
        <w:rPr>
          <w:rFonts w:ascii="Times New Roman" w:hAnsi="Times New Roman" w:cs="Times New Roman"/>
          <w:lang w:val="ru-RU"/>
        </w:rPr>
        <w:t xml:space="preserve"> На сайте Торгово-промышленно</w:t>
      </w:r>
      <w:r w:rsidR="00C2728D" w:rsidRPr="00037E46">
        <w:rPr>
          <w:rFonts w:ascii="Times New Roman" w:hAnsi="Times New Roman" w:cs="Times New Roman"/>
          <w:lang w:val="ru-RU"/>
        </w:rPr>
        <w:t xml:space="preserve">й палаты размещаются положение, </w:t>
      </w:r>
      <w:r w:rsidR="00521755" w:rsidRPr="00037E46">
        <w:rPr>
          <w:rFonts w:ascii="Times New Roman" w:hAnsi="Times New Roman" w:cs="Times New Roman"/>
          <w:lang w:val="ru-RU"/>
        </w:rPr>
        <w:t>заявочные документы</w:t>
      </w:r>
      <w:r w:rsidR="00C2728D" w:rsidRPr="00037E46">
        <w:rPr>
          <w:rFonts w:ascii="Times New Roman" w:hAnsi="Times New Roman" w:cs="Times New Roman"/>
          <w:lang w:val="ru-RU"/>
        </w:rPr>
        <w:t xml:space="preserve"> установленного образца</w:t>
      </w:r>
      <w:r w:rsidR="00521755" w:rsidRPr="00037E46">
        <w:rPr>
          <w:rFonts w:ascii="Times New Roman" w:hAnsi="Times New Roman" w:cs="Times New Roman"/>
          <w:lang w:val="ru-RU"/>
        </w:rPr>
        <w:t xml:space="preserve"> для организаций- участников конкурса</w:t>
      </w:r>
      <w:r w:rsidR="00444A64" w:rsidRPr="00037E46">
        <w:rPr>
          <w:rFonts w:ascii="Times New Roman" w:hAnsi="Times New Roman" w:cs="Times New Roman"/>
          <w:lang w:val="ru-RU"/>
        </w:rPr>
        <w:t>.</w:t>
      </w:r>
    </w:p>
    <w:p w:rsidR="00521755" w:rsidRPr="00037E46" w:rsidRDefault="00521755" w:rsidP="00C26C1F">
      <w:pPr>
        <w:jc w:val="both"/>
        <w:rPr>
          <w:rFonts w:ascii="Times New Roman" w:hAnsi="Times New Roman" w:cs="Times New Roman"/>
          <w:b/>
          <w:lang w:val="ru-RU"/>
        </w:rPr>
      </w:pPr>
    </w:p>
    <w:p w:rsidR="001667ED" w:rsidRPr="00037E46" w:rsidRDefault="004F7EE8" w:rsidP="00F67D81">
      <w:pPr>
        <w:jc w:val="center"/>
        <w:rPr>
          <w:rFonts w:ascii="Times New Roman" w:hAnsi="Times New Roman" w:cs="Times New Roman"/>
          <w:b/>
          <w:lang w:val="ru-RU"/>
        </w:rPr>
      </w:pPr>
      <w:r w:rsidRPr="00037E46">
        <w:rPr>
          <w:rFonts w:ascii="Times New Roman" w:hAnsi="Times New Roman" w:cs="Times New Roman"/>
          <w:b/>
        </w:rPr>
        <w:t>I</w:t>
      </w:r>
      <w:r w:rsidR="00521755" w:rsidRPr="00037E46">
        <w:rPr>
          <w:rFonts w:ascii="Times New Roman" w:hAnsi="Times New Roman" w:cs="Times New Roman"/>
          <w:b/>
        </w:rPr>
        <w:t>I</w:t>
      </w:r>
      <w:r w:rsidR="00521755" w:rsidRPr="00037E46">
        <w:rPr>
          <w:rFonts w:ascii="Times New Roman" w:hAnsi="Times New Roman" w:cs="Times New Roman"/>
          <w:b/>
          <w:lang w:val="ru-RU"/>
        </w:rPr>
        <w:t>.</w:t>
      </w:r>
      <w:r w:rsidR="001667ED" w:rsidRPr="00037E46">
        <w:rPr>
          <w:rFonts w:ascii="Times New Roman" w:hAnsi="Times New Roman" w:cs="Times New Roman"/>
          <w:b/>
          <w:lang w:val="ru-RU"/>
        </w:rPr>
        <w:t>ОРГАНИЗАЦИОННЫЙ КОМИТЕТ КОНКУРСА</w:t>
      </w:r>
    </w:p>
    <w:p w:rsidR="001667ED" w:rsidRPr="00037E46" w:rsidRDefault="00AF7DC6" w:rsidP="00C26C1F">
      <w:pPr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2.1</w:t>
      </w:r>
      <w:r w:rsidR="0053617A" w:rsidRPr="00037E46">
        <w:rPr>
          <w:rFonts w:ascii="Times New Roman" w:hAnsi="Times New Roman" w:cs="Times New Roman"/>
          <w:lang w:val="ru-RU"/>
        </w:rPr>
        <w:t xml:space="preserve"> </w:t>
      </w:r>
      <w:r w:rsidR="00521755" w:rsidRPr="00037E46">
        <w:rPr>
          <w:rFonts w:ascii="Times New Roman" w:hAnsi="Times New Roman" w:cs="Times New Roman"/>
          <w:lang w:val="ru-RU"/>
        </w:rPr>
        <w:t>Организационно-техническое обеспечение проведения конкурса</w:t>
      </w:r>
      <w:r w:rsidR="007E0D67" w:rsidRPr="00037E46">
        <w:rPr>
          <w:rFonts w:ascii="Times New Roman" w:hAnsi="Times New Roman" w:cs="Times New Roman"/>
          <w:lang w:val="ru-RU"/>
        </w:rPr>
        <w:t xml:space="preserve"> осуществляет Организационный Комитет,  деятельность которого регламентируется настоящим Положением.</w:t>
      </w:r>
    </w:p>
    <w:p w:rsidR="007E0D67" w:rsidRPr="00037E46" w:rsidRDefault="00AF7DC6" w:rsidP="00C26C1F">
      <w:pPr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2.2</w:t>
      </w:r>
      <w:r w:rsidR="0053617A" w:rsidRPr="00037E46">
        <w:rPr>
          <w:rFonts w:ascii="Times New Roman" w:hAnsi="Times New Roman" w:cs="Times New Roman"/>
          <w:lang w:val="ru-RU"/>
        </w:rPr>
        <w:t xml:space="preserve"> </w:t>
      </w:r>
      <w:r w:rsidR="007E0D67" w:rsidRPr="00037E46">
        <w:rPr>
          <w:rFonts w:ascii="Times New Roman" w:hAnsi="Times New Roman" w:cs="Times New Roman"/>
          <w:lang w:val="ru-RU"/>
        </w:rPr>
        <w:t xml:space="preserve">Организационный комитет формируется из представителей государственных и общественных </w:t>
      </w:r>
      <w:r w:rsidR="00521755" w:rsidRPr="00037E46">
        <w:rPr>
          <w:rFonts w:ascii="Times New Roman" w:hAnsi="Times New Roman" w:cs="Times New Roman"/>
          <w:lang w:val="ru-RU"/>
        </w:rPr>
        <w:t>организаций</w:t>
      </w:r>
      <w:r w:rsidR="007E0D67" w:rsidRPr="00037E46">
        <w:rPr>
          <w:rFonts w:ascii="Times New Roman" w:hAnsi="Times New Roman" w:cs="Times New Roman"/>
          <w:lang w:val="ru-RU"/>
        </w:rPr>
        <w:t>, специалистов в области менеджмента качества, защиты прав потребителей, делового сообщества, социальных партнеров и других заинтересованных сторон.</w:t>
      </w:r>
    </w:p>
    <w:p w:rsidR="00521755" w:rsidRPr="00037E46" w:rsidRDefault="00AF7DC6" w:rsidP="00C26C1F">
      <w:pPr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2.3</w:t>
      </w:r>
      <w:r w:rsidR="0053617A" w:rsidRPr="00037E46">
        <w:rPr>
          <w:rFonts w:ascii="Times New Roman" w:hAnsi="Times New Roman" w:cs="Times New Roman"/>
          <w:lang w:val="ru-RU"/>
        </w:rPr>
        <w:t xml:space="preserve"> </w:t>
      </w:r>
      <w:r w:rsidR="007E0D67" w:rsidRPr="00037E46">
        <w:rPr>
          <w:rFonts w:ascii="Times New Roman" w:hAnsi="Times New Roman" w:cs="Times New Roman"/>
          <w:lang w:val="ru-RU"/>
        </w:rPr>
        <w:t>Персональный состав  Организационного комитета</w:t>
      </w:r>
      <w:r w:rsidR="0009438D" w:rsidRPr="00037E46">
        <w:rPr>
          <w:rFonts w:ascii="Times New Roman" w:hAnsi="Times New Roman" w:cs="Times New Roman"/>
          <w:lang w:val="ru-RU"/>
        </w:rPr>
        <w:t>, Положение о конкурсе, размер регистрационного взноса</w:t>
      </w:r>
      <w:r w:rsidR="007E0D67" w:rsidRPr="00037E46">
        <w:rPr>
          <w:rFonts w:ascii="Times New Roman" w:hAnsi="Times New Roman" w:cs="Times New Roman"/>
          <w:lang w:val="ru-RU"/>
        </w:rPr>
        <w:t xml:space="preserve"> утвержда</w:t>
      </w:r>
      <w:r w:rsidR="0009438D" w:rsidRPr="00037E46">
        <w:rPr>
          <w:rFonts w:ascii="Times New Roman" w:hAnsi="Times New Roman" w:cs="Times New Roman"/>
          <w:lang w:val="ru-RU"/>
        </w:rPr>
        <w:t>ю</w:t>
      </w:r>
      <w:r w:rsidR="007E0D67" w:rsidRPr="00037E46">
        <w:rPr>
          <w:rFonts w:ascii="Times New Roman" w:hAnsi="Times New Roman" w:cs="Times New Roman"/>
          <w:lang w:val="ru-RU"/>
        </w:rPr>
        <w:t>тся ежегодно Исполнительным Бюро Торгово-промышленной палаты Республики Молдова.  Информация о составе Организационного комитета</w:t>
      </w:r>
      <w:r w:rsidR="007A0E17" w:rsidRPr="00037E46">
        <w:rPr>
          <w:rFonts w:ascii="Times New Roman" w:hAnsi="Times New Roman" w:cs="Times New Roman"/>
          <w:lang w:val="ru-RU"/>
        </w:rPr>
        <w:t>, Положение о конкурсе</w:t>
      </w:r>
      <w:r w:rsidR="007E0D67" w:rsidRPr="00037E46">
        <w:rPr>
          <w:rFonts w:ascii="Times New Roman" w:hAnsi="Times New Roman" w:cs="Times New Roman"/>
          <w:lang w:val="ru-RU"/>
        </w:rPr>
        <w:t xml:space="preserve"> публику</w:t>
      </w:r>
      <w:r w:rsidR="007A0E17" w:rsidRPr="00037E46">
        <w:rPr>
          <w:rFonts w:ascii="Times New Roman" w:hAnsi="Times New Roman" w:cs="Times New Roman"/>
          <w:lang w:val="ru-RU"/>
        </w:rPr>
        <w:t>ю</w:t>
      </w:r>
      <w:r w:rsidR="007E0D67" w:rsidRPr="00037E46">
        <w:rPr>
          <w:rFonts w:ascii="Times New Roman" w:hAnsi="Times New Roman" w:cs="Times New Roman"/>
          <w:lang w:val="ru-RU"/>
        </w:rPr>
        <w:t>тся на сайт</w:t>
      </w:r>
      <w:r w:rsidR="007A0E17" w:rsidRPr="00037E46">
        <w:rPr>
          <w:rFonts w:ascii="Times New Roman" w:hAnsi="Times New Roman" w:cs="Times New Roman"/>
          <w:lang w:val="ru-RU"/>
        </w:rPr>
        <w:t>ах</w:t>
      </w:r>
      <w:r w:rsidR="007E0D67" w:rsidRPr="00037E46">
        <w:rPr>
          <w:rFonts w:ascii="Times New Roman" w:hAnsi="Times New Roman" w:cs="Times New Roman"/>
          <w:lang w:val="ru-RU"/>
        </w:rPr>
        <w:t xml:space="preserve"> Торгово-промышленной палаты и партнеров конкурса.</w:t>
      </w:r>
      <w:r w:rsidR="007631EB" w:rsidRPr="00037E46">
        <w:rPr>
          <w:rFonts w:ascii="Times New Roman" w:hAnsi="Times New Roman" w:cs="Times New Roman"/>
          <w:lang w:val="ru-RU"/>
        </w:rPr>
        <w:t xml:space="preserve"> </w:t>
      </w:r>
    </w:p>
    <w:p w:rsidR="00F67D81" w:rsidRDefault="00F67D81" w:rsidP="00C26C1F">
      <w:pPr>
        <w:jc w:val="both"/>
        <w:rPr>
          <w:rFonts w:ascii="Times New Roman" w:hAnsi="Times New Roman" w:cs="Times New Roman"/>
          <w:b/>
          <w:i/>
          <w:lang w:val="ro-RO"/>
        </w:rPr>
      </w:pPr>
    </w:p>
    <w:p w:rsidR="007631EB" w:rsidRPr="00037E46" w:rsidRDefault="00F67D81" w:rsidP="00C26C1F">
      <w:pPr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2.4</w:t>
      </w:r>
      <w:r w:rsidR="0053617A" w:rsidRPr="00037E46">
        <w:rPr>
          <w:rFonts w:ascii="Times New Roman" w:hAnsi="Times New Roman" w:cs="Times New Roman"/>
          <w:b/>
          <w:i/>
          <w:lang w:val="ru-RU"/>
        </w:rPr>
        <w:t xml:space="preserve"> </w:t>
      </w:r>
      <w:r w:rsidR="007631EB" w:rsidRPr="00037E46">
        <w:rPr>
          <w:rFonts w:ascii="Times New Roman" w:hAnsi="Times New Roman" w:cs="Times New Roman"/>
          <w:b/>
          <w:i/>
          <w:lang w:val="ru-RU"/>
        </w:rPr>
        <w:t>Организационный комитет осуществляет следующие фу</w:t>
      </w:r>
      <w:r w:rsidR="002915CC" w:rsidRPr="00037E46">
        <w:rPr>
          <w:rFonts w:ascii="Times New Roman" w:hAnsi="Times New Roman" w:cs="Times New Roman"/>
          <w:b/>
          <w:i/>
          <w:lang w:val="ru-RU"/>
        </w:rPr>
        <w:t>н</w:t>
      </w:r>
      <w:r w:rsidR="007631EB" w:rsidRPr="00037E46">
        <w:rPr>
          <w:rFonts w:ascii="Times New Roman" w:hAnsi="Times New Roman" w:cs="Times New Roman"/>
          <w:b/>
          <w:i/>
          <w:lang w:val="ru-RU"/>
        </w:rPr>
        <w:t>кции:</w:t>
      </w:r>
    </w:p>
    <w:p w:rsidR="002915CC" w:rsidRPr="00F67D81" w:rsidRDefault="00F67D81" w:rsidP="00F67D81">
      <w:pPr>
        <w:spacing w:after="0"/>
        <w:ind w:left="914"/>
        <w:jc w:val="both"/>
        <w:rPr>
          <w:rFonts w:ascii="Times New Roman" w:hAnsi="Times New Roman" w:cs="Times New Roman"/>
          <w:lang w:val="ru-RU"/>
        </w:rPr>
      </w:pPr>
      <w:r w:rsidRPr="00F67D81">
        <w:rPr>
          <w:rFonts w:ascii="Times New Roman" w:hAnsi="Times New Roman" w:cs="Times New Roman"/>
          <w:b/>
          <w:lang w:val="ru-RU"/>
        </w:rPr>
        <w:t>а.</w:t>
      </w:r>
      <w:r>
        <w:rPr>
          <w:rFonts w:ascii="Times New Roman" w:hAnsi="Times New Roman" w:cs="Times New Roman"/>
          <w:lang w:val="ru-RU"/>
        </w:rPr>
        <w:t xml:space="preserve"> </w:t>
      </w:r>
      <w:r w:rsidR="007631EB" w:rsidRPr="00F67D81">
        <w:rPr>
          <w:rFonts w:ascii="Times New Roman" w:hAnsi="Times New Roman" w:cs="Times New Roman"/>
          <w:lang w:val="ru-RU"/>
        </w:rPr>
        <w:t>Утверждает   логотип и награды конкурса</w:t>
      </w:r>
      <w:r w:rsidR="002915CC" w:rsidRPr="00F67D81">
        <w:rPr>
          <w:rFonts w:ascii="Times New Roman" w:hAnsi="Times New Roman" w:cs="Times New Roman"/>
          <w:lang w:val="ru-RU"/>
        </w:rPr>
        <w:t>;</w:t>
      </w:r>
    </w:p>
    <w:p w:rsidR="00AF7DC6" w:rsidRPr="00F67D81" w:rsidRDefault="00F67D81" w:rsidP="00F67D81">
      <w:pPr>
        <w:spacing w:after="0"/>
        <w:ind w:left="914"/>
        <w:jc w:val="both"/>
        <w:rPr>
          <w:rFonts w:ascii="Times New Roman" w:hAnsi="Times New Roman" w:cs="Times New Roman"/>
          <w:lang w:val="ru-RU"/>
        </w:rPr>
      </w:pPr>
      <w:r w:rsidRPr="00F67D81">
        <w:rPr>
          <w:rFonts w:ascii="Times New Roman" w:hAnsi="Times New Roman" w:cs="Times New Roman"/>
          <w:b/>
          <w:lang w:val="ru-RU"/>
        </w:rPr>
        <w:t>б.</w:t>
      </w:r>
      <w:r>
        <w:rPr>
          <w:rFonts w:ascii="Times New Roman" w:hAnsi="Times New Roman" w:cs="Times New Roman"/>
          <w:lang w:val="ru-RU"/>
        </w:rPr>
        <w:t xml:space="preserve"> </w:t>
      </w:r>
      <w:r w:rsidR="00AF7DC6" w:rsidRPr="00F67D81">
        <w:rPr>
          <w:rFonts w:ascii="Times New Roman" w:hAnsi="Times New Roman" w:cs="Times New Roman"/>
          <w:lang w:val="ru-RU"/>
        </w:rPr>
        <w:t>Утверждает сроки проведения конкурса;</w:t>
      </w:r>
    </w:p>
    <w:p w:rsidR="00683D76" w:rsidRPr="00F67D81" w:rsidRDefault="00F67D81" w:rsidP="00F67D81">
      <w:pPr>
        <w:spacing w:after="0" w:line="240" w:lineRule="auto"/>
        <w:ind w:left="914"/>
        <w:jc w:val="both"/>
        <w:rPr>
          <w:rFonts w:ascii="Times New Roman" w:hAnsi="Times New Roman" w:cs="Times New Roman"/>
          <w:lang w:val="ru-RU"/>
        </w:rPr>
      </w:pPr>
      <w:r w:rsidRPr="00F67D81">
        <w:rPr>
          <w:rFonts w:ascii="Times New Roman" w:hAnsi="Times New Roman" w:cs="Times New Roman"/>
          <w:b/>
          <w:lang w:val="ru-RU"/>
        </w:rPr>
        <w:t>в.</w:t>
      </w:r>
      <w:r>
        <w:rPr>
          <w:rFonts w:ascii="Times New Roman" w:hAnsi="Times New Roman" w:cs="Times New Roman"/>
          <w:lang w:val="ru-RU"/>
        </w:rPr>
        <w:t xml:space="preserve"> </w:t>
      </w:r>
      <w:r w:rsidR="00202116" w:rsidRPr="00F67D81">
        <w:rPr>
          <w:rFonts w:ascii="Times New Roman" w:hAnsi="Times New Roman" w:cs="Times New Roman"/>
          <w:lang w:val="ru-RU"/>
        </w:rPr>
        <w:t>Осуществляет и</w:t>
      </w:r>
      <w:r w:rsidR="00683D76" w:rsidRPr="00F67D81">
        <w:rPr>
          <w:rFonts w:ascii="Times New Roman" w:hAnsi="Times New Roman" w:cs="Times New Roman"/>
          <w:lang w:val="ru-RU"/>
        </w:rPr>
        <w:t>нформационное и методическое обеспечение организаций –</w:t>
      </w:r>
      <w:r>
        <w:rPr>
          <w:rFonts w:ascii="Times New Roman" w:hAnsi="Times New Roman" w:cs="Times New Roman"/>
          <w:lang w:val="ru-RU"/>
        </w:rPr>
        <w:t xml:space="preserve"> </w:t>
      </w:r>
      <w:r w:rsidR="00683D76" w:rsidRPr="00F67D81">
        <w:rPr>
          <w:rFonts w:ascii="Times New Roman" w:hAnsi="Times New Roman" w:cs="Times New Roman"/>
          <w:lang w:val="ru-RU"/>
        </w:rPr>
        <w:t>участников конкурса, в т.ч.  их консультирование по вопросам оформления конкурсных материалов;</w:t>
      </w:r>
    </w:p>
    <w:p w:rsidR="002915CC" w:rsidRPr="00F67D81" w:rsidRDefault="00F67D81" w:rsidP="00F67D81">
      <w:pPr>
        <w:spacing w:after="0" w:line="240" w:lineRule="auto"/>
        <w:ind w:left="914"/>
        <w:jc w:val="both"/>
        <w:rPr>
          <w:rFonts w:ascii="Times New Roman" w:hAnsi="Times New Roman" w:cs="Times New Roman"/>
          <w:lang w:val="ru-RU"/>
        </w:rPr>
      </w:pPr>
      <w:r w:rsidRPr="00F67D81">
        <w:rPr>
          <w:rFonts w:ascii="Times New Roman" w:hAnsi="Times New Roman" w:cs="Times New Roman"/>
          <w:b/>
          <w:lang w:val="ru-RU"/>
        </w:rPr>
        <w:t>г.</w:t>
      </w:r>
      <w:r>
        <w:rPr>
          <w:rFonts w:ascii="Times New Roman" w:hAnsi="Times New Roman" w:cs="Times New Roman"/>
          <w:lang w:val="ru-RU"/>
        </w:rPr>
        <w:t xml:space="preserve"> </w:t>
      </w:r>
      <w:r w:rsidR="00202116" w:rsidRPr="00F67D81">
        <w:rPr>
          <w:rFonts w:ascii="Times New Roman" w:hAnsi="Times New Roman" w:cs="Times New Roman"/>
          <w:lang w:val="ru-RU"/>
        </w:rPr>
        <w:t>П</w:t>
      </w:r>
      <w:r w:rsidR="002915CC" w:rsidRPr="00F67D81">
        <w:rPr>
          <w:rFonts w:ascii="Times New Roman" w:hAnsi="Times New Roman" w:cs="Times New Roman"/>
          <w:lang w:val="ru-RU"/>
        </w:rPr>
        <w:t>роводит</w:t>
      </w:r>
      <w:r w:rsidR="00B23FE9" w:rsidRPr="00F67D81">
        <w:rPr>
          <w:rFonts w:ascii="Times New Roman" w:hAnsi="Times New Roman" w:cs="Times New Roman"/>
          <w:lang w:val="ru-RU"/>
        </w:rPr>
        <w:t xml:space="preserve"> мероприятия по привлечению участников</w:t>
      </w:r>
      <w:r w:rsidR="00202116" w:rsidRPr="00F67D81">
        <w:rPr>
          <w:rFonts w:ascii="Times New Roman" w:hAnsi="Times New Roman" w:cs="Times New Roman"/>
          <w:lang w:val="ru-RU"/>
        </w:rPr>
        <w:t>,</w:t>
      </w:r>
      <w:r w:rsidR="00B23FE9" w:rsidRPr="00F67D81">
        <w:rPr>
          <w:rFonts w:ascii="Times New Roman" w:hAnsi="Times New Roman" w:cs="Times New Roman"/>
          <w:lang w:val="ru-RU"/>
        </w:rPr>
        <w:t xml:space="preserve"> спонсоров </w:t>
      </w:r>
      <w:r w:rsidR="00202116" w:rsidRPr="00F67D81">
        <w:rPr>
          <w:rFonts w:ascii="Times New Roman" w:hAnsi="Times New Roman" w:cs="Times New Roman"/>
          <w:lang w:val="ru-RU"/>
        </w:rPr>
        <w:t xml:space="preserve"> и партнеров </w:t>
      </w:r>
      <w:r w:rsidR="00B23FE9" w:rsidRPr="00F67D81">
        <w:rPr>
          <w:rFonts w:ascii="Times New Roman" w:hAnsi="Times New Roman" w:cs="Times New Roman"/>
          <w:lang w:val="ru-RU"/>
        </w:rPr>
        <w:t>конкурса;</w:t>
      </w:r>
    </w:p>
    <w:p w:rsidR="002915CC" w:rsidRPr="00F67D81" w:rsidRDefault="00F67D81" w:rsidP="00F67D81">
      <w:pPr>
        <w:spacing w:after="0" w:line="240" w:lineRule="auto"/>
        <w:ind w:left="914"/>
        <w:jc w:val="both"/>
        <w:rPr>
          <w:rFonts w:ascii="Times New Roman" w:hAnsi="Times New Roman" w:cs="Times New Roman"/>
          <w:lang w:val="ru-RU"/>
        </w:rPr>
      </w:pPr>
      <w:r w:rsidRPr="00F67D81">
        <w:rPr>
          <w:rFonts w:ascii="Times New Roman" w:hAnsi="Times New Roman" w:cs="Times New Roman"/>
          <w:b/>
          <w:lang w:val="ru-RU"/>
        </w:rPr>
        <w:lastRenderedPageBreak/>
        <w:t>д.</w:t>
      </w:r>
      <w:r>
        <w:rPr>
          <w:rFonts w:ascii="Times New Roman" w:hAnsi="Times New Roman" w:cs="Times New Roman"/>
          <w:lang w:val="ru-RU"/>
        </w:rPr>
        <w:t xml:space="preserve"> </w:t>
      </w:r>
      <w:r w:rsidR="002915CC" w:rsidRPr="00F67D81">
        <w:rPr>
          <w:rFonts w:ascii="Times New Roman" w:hAnsi="Times New Roman" w:cs="Times New Roman"/>
          <w:lang w:val="ru-RU"/>
        </w:rPr>
        <w:t>Р</w:t>
      </w:r>
      <w:r w:rsidR="00B23FE9" w:rsidRPr="00F67D81">
        <w:rPr>
          <w:rFonts w:ascii="Times New Roman" w:hAnsi="Times New Roman" w:cs="Times New Roman"/>
          <w:lang w:val="ru-RU"/>
        </w:rPr>
        <w:t>ассматривает поступившие материалы, включая и</w:t>
      </w:r>
      <w:r w:rsidR="00B23FE9" w:rsidRPr="00F67D81">
        <w:rPr>
          <w:rFonts w:ascii="Times New Roman" w:hAnsi="Times New Roman" w:cs="Times New Roman"/>
        </w:rPr>
        <w:t> </w:t>
      </w:r>
      <w:r w:rsidR="00B23FE9" w:rsidRPr="00F67D81">
        <w:rPr>
          <w:rFonts w:ascii="Times New Roman" w:hAnsi="Times New Roman" w:cs="Times New Roman"/>
          <w:lang w:val="ru-RU"/>
        </w:rPr>
        <w:t xml:space="preserve"> экспертные заключения;</w:t>
      </w:r>
    </w:p>
    <w:p w:rsidR="00F67D81" w:rsidRDefault="00F67D81" w:rsidP="00F67D81">
      <w:pPr>
        <w:spacing w:after="0" w:line="240" w:lineRule="auto"/>
        <w:ind w:left="914"/>
        <w:jc w:val="both"/>
        <w:rPr>
          <w:rFonts w:ascii="Times New Roman" w:hAnsi="Times New Roman" w:cs="Times New Roman"/>
          <w:lang w:val="ru-RU"/>
        </w:rPr>
      </w:pPr>
      <w:r w:rsidRPr="00F67D81">
        <w:rPr>
          <w:rFonts w:ascii="Times New Roman" w:hAnsi="Times New Roman" w:cs="Times New Roman"/>
          <w:b/>
          <w:lang w:val="ru-RU"/>
        </w:rPr>
        <w:t>е</w:t>
      </w:r>
      <w:r>
        <w:rPr>
          <w:rFonts w:ascii="Times New Roman" w:hAnsi="Times New Roman" w:cs="Times New Roman"/>
          <w:lang w:val="ru-RU"/>
        </w:rPr>
        <w:t xml:space="preserve">. </w:t>
      </w:r>
      <w:r w:rsidR="002915CC" w:rsidRPr="00F67D81">
        <w:rPr>
          <w:rFonts w:ascii="Times New Roman" w:hAnsi="Times New Roman" w:cs="Times New Roman"/>
          <w:lang w:val="ru-RU"/>
        </w:rPr>
        <w:t>О</w:t>
      </w:r>
      <w:r w:rsidR="00B23FE9" w:rsidRPr="00F67D81">
        <w:rPr>
          <w:rFonts w:ascii="Times New Roman" w:hAnsi="Times New Roman" w:cs="Times New Roman"/>
          <w:lang w:val="ru-RU"/>
        </w:rPr>
        <w:t>пределяет победителей конкурса, организует церемонию их    награждения.</w:t>
      </w:r>
    </w:p>
    <w:p w:rsidR="00F67D81" w:rsidRDefault="00F67D81" w:rsidP="00F67D81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444A64" w:rsidRPr="00037E46" w:rsidRDefault="00F67D81" w:rsidP="00F67D81">
      <w:pPr>
        <w:spacing w:after="0" w:line="240" w:lineRule="auto"/>
        <w:jc w:val="both"/>
      </w:pPr>
      <w:r>
        <w:rPr>
          <w:lang w:val="ru-RU"/>
        </w:rPr>
        <w:t>2.5</w:t>
      </w:r>
      <w:r w:rsidR="00A734CD" w:rsidRPr="00F67D81">
        <w:rPr>
          <w:lang w:val="ru-RU"/>
        </w:rPr>
        <w:t xml:space="preserve"> </w:t>
      </w:r>
      <w:r w:rsidR="00B23FE9" w:rsidRPr="00F67D81">
        <w:rPr>
          <w:lang w:val="ru-RU"/>
        </w:rPr>
        <w:t>Для проведения независимого профессионального исследования, консультирования и изучения</w:t>
      </w:r>
      <w:r w:rsidR="006E0D46" w:rsidRPr="00F67D81">
        <w:rPr>
          <w:lang w:val="ru-RU"/>
        </w:rPr>
        <w:t>,</w:t>
      </w:r>
      <w:r w:rsidR="00B23FE9" w:rsidRPr="00037E46">
        <w:t> </w:t>
      </w:r>
      <w:r w:rsidR="00B23FE9" w:rsidRPr="00F67D81">
        <w:rPr>
          <w:lang w:val="ru-RU"/>
        </w:rPr>
        <w:t xml:space="preserve"> представленных на конкурс пакетов </w:t>
      </w:r>
      <w:r w:rsidR="00202116" w:rsidRPr="00F67D81">
        <w:rPr>
          <w:lang w:val="ru-RU"/>
        </w:rPr>
        <w:t>материалов</w:t>
      </w:r>
      <w:r w:rsidR="006E0D46" w:rsidRPr="00F67D81">
        <w:rPr>
          <w:lang w:val="ru-RU"/>
        </w:rPr>
        <w:t>,</w:t>
      </w:r>
      <w:r w:rsidR="00B23FE9" w:rsidRPr="00F67D81">
        <w:rPr>
          <w:lang w:val="ru-RU"/>
        </w:rPr>
        <w:t xml:space="preserve"> организационный комитет формирует </w:t>
      </w:r>
      <w:r w:rsidR="00683D76" w:rsidRPr="00F67D81">
        <w:rPr>
          <w:lang w:val="ru-RU"/>
        </w:rPr>
        <w:t>Жюри конкурса</w:t>
      </w:r>
      <w:r w:rsidR="00B23FE9" w:rsidRPr="00F67D81">
        <w:rPr>
          <w:lang w:val="ru-RU"/>
        </w:rPr>
        <w:t xml:space="preserve"> из числа </w:t>
      </w:r>
      <w:r w:rsidR="00683D76" w:rsidRPr="00F67D81">
        <w:rPr>
          <w:lang w:val="ru-RU"/>
        </w:rPr>
        <w:t>экспертов</w:t>
      </w:r>
      <w:r w:rsidR="00444A64" w:rsidRPr="00F67D81">
        <w:rPr>
          <w:lang w:val="ru-RU"/>
        </w:rPr>
        <w:t xml:space="preserve">- специалистов, имеющих  подготовку в области менеджмента качества, способных объективно и компетентно проводить работы по экспертизе  материалов конкурсантов и обследованию их на местах на соответствие  </w:t>
      </w:r>
      <w:r w:rsidR="0009438D" w:rsidRPr="00F67D81">
        <w:rPr>
          <w:lang w:val="ru-RU"/>
        </w:rPr>
        <w:t xml:space="preserve">критериям </w:t>
      </w:r>
      <w:r w:rsidR="00444A64" w:rsidRPr="00F67D81">
        <w:rPr>
          <w:lang w:val="ru-RU"/>
        </w:rPr>
        <w:t>Модели Премии.</w:t>
      </w:r>
      <w:r w:rsidR="00AF7DC6" w:rsidRPr="00F67D81">
        <w:rPr>
          <w:lang w:val="ru-RU"/>
        </w:rPr>
        <w:t xml:space="preserve">  </w:t>
      </w:r>
      <w:r w:rsidR="00AF7DC6" w:rsidRPr="00037E46">
        <w:t>Приложение №1.</w:t>
      </w:r>
    </w:p>
    <w:p w:rsidR="00AF7DC6" w:rsidRPr="00F67D81" w:rsidRDefault="00F67D81" w:rsidP="00B23FE9">
      <w:pPr>
        <w:pStyle w:val="a3"/>
        <w:jc w:val="both"/>
        <w:rPr>
          <w:b/>
          <w:sz w:val="22"/>
          <w:szCs w:val="22"/>
        </w:rPr>
      </w:pPr>
      <w:r w:rsidRPr="00F67D81">
        <w:rPr>
          <w:b/>
          <w:sz w:val="22"/>
          <w:szCs w:val="22"/>
        </w:rPr>
        <w:t>2.6</w:t>
      </w:r>
      <w:r w:rsidR="00AF7DC6" w:rsidRPr="00F67D81">
        <w:rPr>
          <w:b/>
          <w:sz w:val="22"/>
          <w:szCs w:val="22"/>
        </w:rPr>
        <w:t xml:space="preserve"> Обязанности и требования к эксперту:</w:t>
      </w:r>
    </w:p>
    <w:p w:rsidR="00AF7DC6" w:rsidRPr="00F67D81" w:rsidRDefault="00F67D81" w:rsidP="00B23FE9">
      <w:pPr>
        <w:pStyle w:val="a3"/>
        <w:jc w:val="both"/>
        <w:rPr>
          <w:b/>
          <w:sz w:val="22"/>
          <w:szCs w:val="22"/>
        </w:rPr>
      </w:pPr>
      <w:r w:rsidRPr="00F67D81">
        <w:rPr>
          <w:b/>
          <w:sz w:val="22"/>
          <w:szCs w:val="22"/>
        </w:rPr>
        <w:t>2.6</w:t>
      </w:r>
      <w:r w:rsidR="00AF7DC6" w:rsidRPr="00F67D81">
        <w:rPr>
          <w:b/>
          <w:sz w:val="22"/>
          <w:szCs w:val="22"/>
        </w:rPr>
        <w:t>.1 Обязанности</w:t>
      </w:r>
      <w:r w:rsidR="0053617A" w:rsidRPr="00F67D81">
        <w:rPr>
          <w:b/>
          <w:sz w:val="22"/>
          <w:szCs w:val="22"/>
        </w:rPr>
        <w:t xml:space="preserve"> эксперта</w:t>
      </w:r>
      <w:r w:rsidR="00AF7DC6" w:rsidRPr="00F67D81">
        <w:rPr>
          <w:b/>
          <w:sz w:val="22"/>
          <w:szCs w:val="22"/>
        </w:rPr>
        <w:t>:</w:t>
      </w:r>
    </w:p>
    <w:p w:rsidR="00A24497" w:rsidRDefault="00F67D81" w:rsidP="00A24497">
      <w:pPr>
        <w:spacing w:after="0"/>
        <w:rPr>
          <w:rFonts w:ascii="Times New Roman" w:hAnsi="Times New Roman" w:cs="Times New Roman"/>
          <w:lang w:val="ru-RU"/>
        </w:rPr>
      </w:pPr>
      <w:r w:rsidRPr="00F67D81">
        <w:rPr>
          <w:rFonts w:ascii="Times New Roman" w:hAnsi="Times New Roman" w:cs="Times New Roman"/>
          <w:i/>
          <w:lang w:val="ru-RU"/>
        </w:rPr>
        <w:t>а.</w:t>
      </w:r>
      <w:r>
        <w:rPr>
          <w:rFonts w:ascii="Times New Roman" w:hAnsi="Times New Roman" w:cs="Times New Roman"/>
          <w:lang w:val="ru-RU"/>
        </w:rPr>
        <w:t xml:space="preserve"> </w:t>
      </w:r>
      <w:r w:rsidR="00AA13C4" w:rsidRPr="00037E46">
        <w:rPr>
          <w:rFonts w:ascii="Times New Roman" w:hAnsi="Times New Roman" w:cs="Times New Roman"/>
          <w:lang w:val="ru-RU"/>
        </w:rPr>
        <w:t>проводить анализ материалов, представленных на конкурс;</w:t>
      </w:r>
    </w:p>
    <w:p w:rsidR="00AA13C4" w:rsidRDefault="00F67D81" w:rsidP="00A24497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б. </w:t>
      </w:r>
      <w:r w:rsidR="00AA13C4" w:rsidRPr="00037E46">
        <w:rPr>
          <w:rFonts w:ascii="Times New Roman" w:hAnsi="Times New Roman" w:cs="Times New Roman"/>
          <w:lang w:val="ru-RU"/>
        </w:rPr>
        <w:t>подготовить экспертное заключение</w:t>
      </w:r>
      <w:r w:rsidR="00202116" w:rsidRPr="00037E46">
        <w:rPr>
          <w:rFonts w:ascii="Times New Roman" w:hAnsi="Times New Roman" w:cs="Times New Roman"/>
          <w:lang w:val="ru-RU"/>
        </w:rPr>
        <w:t xml:space="preserve"> </w:t>
      </w:r>
      <w:r w:rsidR="00A734CD" w:rsidRPr="00037E46">
        <w:rPr>
          <w:rFonts w:ascii="Times New Roman" w:hAnsi="Times New Roman" w:cs="Times New Roman"/>
          <w:lang w:val="ru-RU"/>
        </w:rPr>
        <w:t>(</w:t>
      </w:r>
      <w:r w:rsidR="00AA13C4" w:rsidRPr="00037E46">
        <w:rPr>
          <w:rFonts w:ascii="Times New Roman" w:hAnsi="Times New Roman" w:cs="Times New Roman"/>
          <w:lang w:val="ru-RU"/>
        </w:rPr>
        <w:t xml:space="preserve">отчет) по материалам конкурсантов с указанием сильных </w:t>
      </w:r>
      <w:r w:rsidR="00202116" w:rsidRPr="00037E46">
        <w:rPr>
          <w:rFonts w:ascii="Times New Roman" w:hAnsi="Times New Roman" w:cs="Times New Roman"/>
          <w:lang w:val="ru-RU"/>
        </w:rPr>
        <w:t xml:space="preserve"> сторон и областей, где возможны улучшения;</w:t>
      </w:r>
    </w:p>
    <w:p w:rsidR="00A24497" w:rsidRPr="00037E46" w:rsidRDefault="00A24497" w:rsidP="00A24497">
      <w:pPr>
        <w:spacing w:after="0"/>
        <w:rPr>
          <w:rFonts w:ascii="Times New Roman" w:hAnsi="Times New Roman" w:cs="Times New Roman"/>
          <w:lang w:val="ru-RU"/>
        </w:rPr>
      </w:pPr>
    </w:p>
    <w:p w:rsidR="00AF7DC6" w:rsidRDefault="00F67D81" w:rsidP="00A24497">
      <w:pPr>
        <w:spacing w:after="0"/>
        <w:rPr>
          <w:rFonts w:ascii="Times New Roman" w:hAnsi="Times New Roman" w:cs="Times New Roman"/>
          <w:b/>
          <w:lang w:val="ru-RU"/>
        </w:rPr>
      </w:pPr>
      <w:r w:rsidRPr="00F67D81">
        <w:rPr>
          <w:rFonts w:ascii="Times New Roman" w:hAnsi="Times New Roman" w:cs="Times New Roman"/>
          <w:b/>
          <w:lang w:val="ru-RU"/>
        </w:rPr>
        <w:t>2.6</w:t>
      </w:r>
      <w:r w:rsidR="00AF7DC6" w:rsidRPr="00F67D81">
        <w:rPr>
          <w:rFonts w:ascii="Times New Roman" w:hAnsi="Times New Roman" w:cs="Times New Roman"/>
          <w:b/>
          <w:lang w:val="ru-RU"/>
        </w:rPr>
        <w:t>.2 Требования к эксперту:</w:t>
      </w:r>
    </w:p>
    <w:p w:rsidR="00A24497" w:rsidRPr="00F67D81" w:rsidRDefault="00A24497" w:rsidP="00A24497">
      <w:pPr>
        <w:spacing w:after="0"/>
        <w:rPr>
          <w:rFonts w:ascii="Times New Roman" w:hAnsi="Times New Roman" w:cs="Times New Roman"/>
          <w:b/>
          <w:lang w:val="ru-RU"/>
        </w:rPr>
      </w:pPr>
    </w:p>
    <w:p w:rsidR="00AF7DC6" w:rsidRPr="00037E46" w:rsidRDefault="00AF7DC6" w:rsidP="00444A64">
      <w:pPr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При проведении оценки представленных участниками материалов</w:t>
      </w:r>
      <w:r w:rsidR="0053617A" w:rsidRPr="00037E46">
        <w:rPr>
          <w:rFonts w:ascii="Times New Roman" w:hAnsi="Times New Roman" w:cs="Times New Roman"/>
          <w:lang w:val="ru-RU"/>
        </w:rPr>
        <w:t xml:space="preserve"> на </w:t>
      </w:r>
      <w:r w:rsidR="00D113DC" w:rsidRPr="00037E46">
        <w:rPr>
          <w:rFonts w:ascii="Times New Roman" w:hAnsi="Times New Roman" w:cs="Times New Roman"/>
          <w:lang w:val="ru-RU"/>
        </w:rPr>
        <w:t xml:space="preserve"> конкурс</w:t>
      </w:r>
      <w:r w:rsidRPr="00037E46">
        <w:rPr>
          <w:rFonts w:ascii="Times New Roman" w:hAnsi="Times New Roman" w:cs="Times New Roman"/>
          <w:lang w:val="ru-RU"/>
        </w:rPr>
        <w:t xml:space="preserve"> и </w:t>
      </w:r>
      <w:r w:rsidR="00D113DC" w:rsidRPr="00037E46">
        <w:rPr>
          <w:rFonts w:ascii="Times New Roman" w:hAnsi="Times New Roman" w:cs="Times New Roman"/>
          <w:lang w:val="ru-RU"/>
        </w:rPr>
        <w:t>обследовании предприятий на местах эксперт должен:</w:t>
      </w:r>
    </w:p>
    <w:p w:rsidR="007E7FF0" w:rsidRPr="00037E46" w:rsidRDefault="00F67D81" w:rsidP="007E7FF0">
      <w:pPr>
        <w:rPr>
          <w:rFonts w:ascii="Times New Roman" w:hAnsi="Times New Roman" w:cs="Times New Roman"/>
          <w:lang w:val="ru-RU"/>
        </w:rPr>
      </w:pPr>
      <w:r w:rsidRPr="00F67D81">
        <w:rPr>
          <w:rFonts w:ascii="Times New Roman" w:hAnsi="Times New Roman" w:cs="Times New Roman"/>
          <w:b/>
          <w:lang w:val="ru-RU"/>
        </w:rPr>
        <w:t>а.</w:t>
      </w:r>
      <w:r>
        <w:rPr>
          <w:rFonts w:ascii="Times New Roman" w:hAnsi="Times New Roman" w:cs="Times New Roman"/>
          <w:lang w:val="ru-RU"/>
        </w:rPr>
        <w:t xml:space="preserve">   </w:t>
      </w:r>
      <w:r w:rsidR="00D113DC" w:rsidRPr="00037E46">
        <w:rPr>
          <w:rFonts w:ascii="Times New Roman" w:hAnsi="Times New Roman" w:cs="Times New Roman"/>
          <w:lang w:val="ru-RU"/>
        </w:rPr>
        <w:t>выполнять свои обязанности на высоком профессиональном уровне, быть честным, независимым</w:t>
      </w:r>
      <w:r w:rsidR="007E7FF0" w:rsidRPr="00037E46">
        <w:rPr>
          <w:rFonts w:ascii="Times New Roman" w:hAnsi="Times New Roman" w:cs="Times New Roman"/>
          <w:lang w:val="ru-RU"/>
        </w:rPr>
        <w:t xml:space="preserve"> и нести персональную ответственность за объективность и достоверность подготовленных им экспертных заключений и балльных оценок, не должен зависеть от каких-либо факторов в принятии решений, демонстрировать нейтралитет к участвующим организациям в конкурсе;</w:t>
      </w:r>
    </w:p>
    <w:p w:rsidR="00D113DC" w:rsidRPr="00037E46" w:rsidRDefault="00F67D81" w:rsidP="00444A64">
      <w:pPr>
        <w:rPr>
          <w:rFonts w:ascii="Times New Roman" w:hAnsi="Times New Roman" w:cs="Times New Roman"/>
          <w:lang w:val="ru-RU"/>
        </w:rPr>
      </w:pPr>
      <w:r w:rsidRPr="00F67D81">
        <w:rPr>
          <w:rStyle w:val="hps"/>
          <w:rFonts w:ascii="Times New Roman" w:hAnsi="Times New Roman" w:cs="Times New Roman"/>
          <w:b/>
          <w:lang w:val="ru-RU"/>
        </w:rPr>
        <w:t>б.</w:t>
      </w:r>
      <w:r>
        <w:rPr>
          <w:rStyle w:val="hps"/>
          <w:rFonts w:ascii="Times New Roman" w:hAnsi="Times New Roman" w:cs="Times New Roman"/>
          <w:lang w:val="ru-RU"/>
        </w:rPr>
        <w:t xml:space="preserve">  </w:t>
      </w:r>
      <w:r w:rsidR="007E7FF0" w:rsidRPr="00037E46">
        <w:rPr>
          <w:rStyle w:val="hps"/>
          <w:rFonts w:ascii="Times New Roman" w:hAnsi="Times New Roman" w:cs="Times New Roman"/>
          <w:lang w:val="ru-RU"/>
        </w:rPr>
        <w:t>не принимать</w:t>
      </w:r>
      <w:r w:rsidR="007E7FF0" w:rsidRPr="00037E46">
        <w:rPr>
          <w:rFonts w:ascii="Times New Roman" w:hAnsi="Times New Roman" w:cs="Times New Roman"/>
          <w:lang w:val="ru-RU"/>
        </w:rPr>
        <w:t xml:space="preserve"> </w:t>
      </w:r>
      <w:r w:rsidR="007E7FF0" w:rsidRPr="00037E46">
        <w:rPr>
          <w:rStyle w:val="hps"/>
          <w:rFonts w:ascii="Times New Roman" w:hAnsi="Times New Roman" w:cs="Times New Roman"/>
          <w:lang w:val="ru-RU"/>
        </w:rPr>
        <w:t>материальные /</w:t>
      </w:r>
      <w:r w:rsidR="007E7FF0" w:rsidRPr="00037E46">
        <w:rPr>
          <w:rFonts w:ascii="Times New Roman" w:hAnsi="Times New Roman" w:cs="Times New Roman"/>
          <w:lang w:val="ru-RU"/>
        </w:rPr>
        <w:t xml:space="preserve"> </w:t>
      </w:r>
      <w:r w:rsidR="007E7FF0" w:rsidRPr="00037E46">
        <w:rPr>
          <w:rStyle w:val="hps"/>
          <w:rFonts w:ascii="Times New Roman" w:hAnsi="Times New Roman" w:cs="Times New Roman"/>
          <w:lang w:val="ru-RU"/>
        </w:rPr>
        <w:t>или</w:t>
      </w:r>
      <w:r w:rsidR="007E7FF0" w:rsidRPr="00037E46">
        <w:rPr>
          <w:rFonts w:ascii="Times New Roman" w:hAnsi="Times New Roman" w:cs="Times New Roman"/>
          <w:lang w:val="ru-RU"/>
        </w:rPr>
        <w:t xml:space="preserve"> </w:t>
      </w:r>
      <w:r w:rsidR="007E7FF0" w:rsidRPr="00037E46">
        <w:rPr>
          <w:rStyle w:val="hps"/>
          <w:rFonts w:ascii="Times New Roman" w:hAnsi="Times New Roman" w:cs="Times New Roman"/>
          <w:lang w:val="ru-RU"/>
        </w:rPr>
        <w:t>финансовые  выгоды</w:t>
      </w:r>
      <w:r w:rsidR="007E7FF0" w:rsidRPr="00037E46">
        <w:rPr>
          <w:rFonts w:ascii="Times New Roman" w:hAnsi="Times New Roman" w:cs="Times New Roman"/>
          <w:lang w:val="ru-RU"/>
        </w:rPr>
        <w:t xml:space="preserve"> </w:t>
      </w:r>
      <w:r w:rsidR="007E7FF0" w:rsidRPr="00037E46">
        <w:rPr>
          <w:rStyle w:val="hps"/>
          <w:rFonts w:ascii="Times New Roman" w:hAnsi="Times New Roman" w:cs="Times New Roman"/>
          <w:lang w:val="ru-RU"/>
        </w:rPr>
        <w:t>от</w:t>
      </w:r>
      <w:r w:rsidR="007E7FF0" w:rsidRPr="00037E46">
        <w:rPr>
          <w:rFonts w:ascii="Times New Roman" w:hAnsi="Times New Roman" w:cs="Times New Roman"/>
          <w:lang w:val="ru-RU"/>
        </w:rPr>
        <w:t xml:space="preserve"> </w:t>
      </w:r>
      <w:r w:rsidR="007E7FF0" w:rsidRPr="00037E46">
        <w:rPr>
          <w:rStyle w:val="hps"/>
          <w:rFonts w:ascii="Times New Roman" w:hAnsi="Times New Roman" w:cs="Times New Roman"/>
          <w:lang w:val="ru-RU"/>
        </w:rPr>
        <w:t>физических или юридических</w:t>
      </w:r>
      <w:r w:rsidR="007E7FF0" w:rsidRPr="00037E46">
        <w:rPr>
          <w:rFonts w:ascii="Times New Roman" w:hAnsi="Times New Roman" w:cs="Times New Roman"/>
          <w:lang w:val="ru-RU"/>
        </w:rPr>
        <w:t xml:space="preserve"> </w:t>
      </w:r>
      <w:r w:rsidR="007E7FF0" w:rsidRPr="00037E46">
        <w:rPr>
          <w:rStyle w:val="hps"/>
          <w:rFonts w:ascii="Times New Roman" w:hAnsi="Times New Roman" w:cs="Times New Roman"/>
          <w:lang w:val="ru-RU"/>
        </w:rPr>
        <w:t>лиц</w:t>
      </w:r>
      <w:r w:rsidR="007E7FF0" w:rsidRPr="00037E46">
        <w:rPr>
          <w:rFonts w:ascii="Times New Roman" w:hAnsi="Times New Roman" w:cs="Times New Roman"/>
          <w:lang w:val="ru-RU"/>
        </w:rPr>
        <w:t xml:space="preserve">, которые заинтересованы </w:t>
      </w:r>
      <w:r w:rsidR="007E7FF0" w:rsidRPr="00037E46">
        <w:rPr>
          <w:rStyle w:val="hps"/>
          <w:rFonts w:ascii="Times New Roman" w:hAnsi="Times New Roman" w:cs="Times New Roman"/>
          <w:lang w:val="ru-RU"/>
        </w:rPr>
        <w:t>в результатах</w:t>
      </w:r>
      <w:r w:rsidR="007E7FF0" w:rsidRPr="00037E46">
        <w:rPr>
          <w:rFonts w:ascii="Times New Roman" w:hAnsi="Times New Roman" w:cs="Times New Roman"/>
          <w:lang w:val="ru-RU"/>
        </w:rPr>
        <w:t xml:space="preserve"> </w:t>
      </w:r>
      <w:r w:rsidR="007E7FF0" w:rsidRPr="00037E46">
        <w:rPr>
          <w:rStyle w:val="hps"/>
          <w:rFonts w:ascii="Times New Roman" w:hAnsi="Times New Roman" w:cs="Times New Roman"/>
          <w:lang w:val="ru-RU"/>
        </w:rPr>
        <w:t>работы</w:t>
      </w:r>
      <w:r w:rsidR="00843CD1" w:rsidRPr="00037E46">
        <w:rPr>
          <w:rStyle w:val="hps"/>
          <w:rFonts w:ascii="Times New Roman" w:hAnsi="Times New Roman" w:cs="Times New Roman"/>
          <w:lang w:val="ru-RU"/>
        </w:rPr>
        <w:t>, которую проводите</w:t>
      </w:r>
      <w:r w:rsidR="007E7FF0" w:rsidRPr="00037E46">
        <w:rPr>
          <w:rFonts w:ascii="Times New Roman" w:hAnsi="Times New Roman" w:cs="Times New Roman"/>
          <w:lang w:val="ru-RU"/>
        </w:rPr>
        <w:t>;</w:t>
      </w:r>
    </w:p>
    <w:p w:rsidR="00AA13C4" w:rsidRPr="00037E46" w:rsidRDefault="00F67D81" w:rsidP="00444A64">
      <w:pPr>
        <w:rPr>
          <w:rFonts w:ascii="Times New Roman" w:hAnsi="Times New Roman" w:cs="Times New Roman"/>
          <w:lang w:val="ru-RU"/>
        </w:rPr>
      </w:pPr>
      <w:r w:rsidRPr="00F67D81">
        <w:rPr>
          <w:rFonts w:ascii="Times New Roman" w:hAnsi="Times New Roman" w:cs="Times New Roman"/>
          <w:b/>
          <w:lang w:val="ru-RU"/>
        </w:rPr>
        <w:t>в.</w:t>
      </w:r>
      <w:r>
        <w:rPr>
          <w:rFonts w:ascii="Times New Roman" w:hAnsi="Times New Roman" w:cs="Times New Roman"/>
          <w:lang w:val="ru-RU"/>
        </w:rPr>
        <w:t xml:space="preserve"> </w:t>
      </w:r>
      <w:r w:rsidR="00444A64" w:rsidRPr="00037E46">
        <w:rPr>
          <w:rFonts w:ascii="Times New Roman" w:hAnsi="Times New Roman" w:cs="Times New Roman"/>
          <w:lang w:val="ru-RU"/>
        </w:rPr>
        <w:t xml:space="preserve"> обеспечить конфиденциальность в отношении всей информации, полученной в ходе оценки материалов конкурсантов независимо от срока, прошедше</w:t>
      </w:r>
      <w:r w:rsidR="00D113DC" w:rsidRPr="00037E46">
        <w:rPr>
          <w:rFonts w:ascii="Times New Roman" w:hAnsi="Times New Roman" w:cs="Times New Roman"/>
          <w:lang w:val="ru-RU"/>
        </w:rPr>
        <w:t>го со времени участия в оценке, в том числе</w:t>
      </w:r>
      <w:r w:rsidR="00444A64" w:rsidRPr="00037E46">
        <w:rPr>
          <w:rFonts w:ascii="Times New Roman" w:hAnsi="Times New Roman" w:cs="Times New Roman"/>
          <w:lang w:val="ru-RU"/>
        </w:rPr>
        <w:t xml:space="preserve"> обсуждения отчетов и результатов в рамках  группы экспертов по оценке и в ходе обмена информацией по отчетам с членами</w:t>
      </w:r>
      <w:r w:rsidR="00AA13C4" w:rsidRPr="00037E46">
        <w:rPr>
          <w:rFonts w:ascii="Times New Roman" w:hAnsi="Times New Roman" w:cs="Times New Roman"/>
          <w:lang w:val="ru-RU"/>
        </w:rPr>
        <w:t xml:space="preserve"> Жюри и Оргкомитета;</w:t>
      </w:r>
      <w:r w:rsidR="00444A64" w:rsidRPr="00037E46">
        <w:rPr>
          <w:rFonts w:ascii="Times New Roman" w:hAnsi="Times New Roman" w:cs="Times New Roman"/>
          <w:lang w:val="ru-RU"/>
        </w:rPr>
        <w:t xml:space="preserve"> </w:t>
      </w:r>
    </w:p>
    <w:p w:rsidR="00444A64" w:rsidRPr="00037E46" w:rsidRDefault="00A24497" w:rsidP="00444A64">
      <w:pPr>
        <w:rPr>
          <w:rFonts w:ascii="Times New Roman" w:hAnsi="Times New Roman" w:cs="Times New Roman"/>
          <w:lang w:val="ru-RU"/>
        </w:rPr>
      </w:pPr>
      <w:r w:rsidRPr="00A24497">
        <w:rPr>
          <w:rFonts w:ascii="Times New Roman" w:hAnsi="Times New Roman" w:cs="Times New Roman"/>
          <w:b/>
          <w:lang w:val="ru-RU"/>
        </w:rPr>
        <w:t>г.</w:t>
      </w:r>
      <w:r>
        <w:rPr>
          <w:rFonts w:ascii="Times New Roman" w:hAnsi="Times New Roman" w:cs="Times New Roman"/>
          <w:lang w:val="ru-RU"/>
        </w:rPr>
        <w:t xml:space="preserve">  </w:t>
      </w:r>
      <w:r w:rsidR="00843CD1" w:rsidRPr="00037E46">
        <w:rPr>
          <w:rFonts w:ascii="Times New Roman" w:hAnsi="Times New Roman" w:cs="Times New Roman"/>
          <w:lang w:val="ru-RU"/>
        </w:rPr>
        <w:t xml:space="preserve">объявить о существовании конфликта интересов и заявить самоотвод в качестве </w:t>
      </w:r>
      <w:r w:rsidR="00444A64" w:rsidRPr="00037E46">
        <w:rPr>
          <w:rFonts w:ascii="Times New Roman" w:hAnsi="Times New Roman" w:cs="Times New Roman"/>
          <w:lang w:val="ru-RU"/>
        </w:rPr>
        <w:t xml:space="preserve"> эксперта для оценки непосредственных конкурентов, основных потребителей и основных поставщиков любой организации, с которой эксперт связан </w:t>
      </w:r>
      <w:r w:rsidR="00843CD1" w:rsidRPr="00037E46">
        <w:rPr>
          <w:rFonts w:ascii="Times New Roman" w:hAnsi="Times New Roman" w:cs="Times New Roman"/>
          <w:lang w:val="ru-RU"/>
        </w:rPr>
        <w:t>трудовыми,</w:t>
      </w:r>
      <w:r w:rsidR="005B38AE" w:rsidRPr="00037E46">
        <w:rPr>
          <w:rFonts w:ascii="Times New Roman" w:hAnsi="Times New Roman" w:cs="Times New Roman"/>
          <w:lang w:val="ru-RU"/>
        </w:rPr>
        <w:t xml:space="preserve"> </w:t>
      </w:r>
      <w:r w:rsidR="00444A64" w:rsidRPr="00037E46">
        <w:rPr>
          <w:rFonts w:ascii="Times New Roman" w:hAnsi="Times New Roman" w:cs="Times New Roman"/>
          <w:lang w:val="ru-RU"/>
        </w:rPr>
        <w:t>финансовыми отношениями или которую он консультирует или консультировал</w:t>
      </w:r>
      <w:r w:rsidR="00EE749E" w:rsidRPr="00037E46">
        <w:rPr>
          <w:rFonts w:ascii="Times New Roman" w:hAnsi="Times New Roman" w:cs="Times New Roman"/>
          <w:lang w:val="ru-RU"/>
        </w:rPr>
        <w:t xml:space="preserve">, </w:t>
      </w:r>
      <w:r w:rsidR="00843CD1" w:rsidRPr="00037E46">
        <w:rPr>
          <w:rFonts w:ascii="Times New Roman" w:hAnsi="Times New Roman" w:cs="Times New Roman"/>
          <w:lang w:val="ru-RU"/>
        </w:rPr>
        <w:t>аттестовал</w:t>
      </w:r>
      <w:r w:rsidR="00A734CD" w:rsidRPr="00037E46">
        <w:rPr>
          <w:rFonts w:ascii="Times New Roman" w:hAnsi="Times New Roman" w:cs="Times New Roman"/>
          <w:lang w:val="ru-RU"/>
        </w:rPr>
        <w:t xml:space="preserve"> </w:t>
      </w:r>
      <w:r w:rsidR="0053617A" w:rsidRPr="00037E46">
        <w:rPr>
          <w:rFonts w:ascii="Times New Roman" w:hAnsi="Times New Roman" w:cs="Times New Roman"/>
          <w:lang w:val="ru-RU"/>
        </w:rPr>
        <w:t>за</w:t>
      </w:r>
      <w:r w:rsidR="00843CD1" w:rsidRPr="00037E46">
        <w:rPr>
          <w:rFonts w:ascii="Times New Roman" w:hAnsi="Times New Roman" w:cs="Times New Roman"/>
          <w:lang w:val="ru-RU"/>
        </w:rPr>
        <w:t xml:space="preserve"> последние 2 года;</w:t>
      </w:r>
    </w:p>
    <w:p w:rsidR="005B38AE" w:rsidRPr="00037E46" w:rsidRDefault="00A24497" w:rsidP="005B38AE">
      <w:pPr>
        <w:rPr>
          <w:rStyle w:val="hps"/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2.6</w:t>
      </w:r>
      <w:r w:rsidR="005B38AE" w:rsidRPr="00037E46">
        <w:rPr>
          <w:rFonts w:ascii="Times New Roman" w:hAnsi="Times New Roman" w:cs="Times New Roman"/>
          <w:lang w:val="ru-RU"/>
        </w:rPr>
        <w:t xml:space="preserve">.3 Группа экспертов </w:t>
      </w:r>
      <w:r w:rsidR="005B38AE" w:rsidRPr="00037E46">
        <w:rPr>
          <w:rStyle w:val="hps"/>
          <w:rFonts w:ascii="Times New Roman" w:hAnsi="Times New Roman" w:cs="Times New Roman"/>
          <w:lang w:val="ru-RU"/>
        </w:rPr>
        <w:t xml:space="preserve">изучает </w:t>
      </w:r>
      <w:r w:rsidR="005B38AE" w:rsidRPr="00037E46">
        <w:rPr>
          <w:rFonts w:ascii="Times New Roman" w:hAnsi="Times New Roman" w:cs="Times New Roman"/>
          <w:lang w:val="ru-RU"/>
        </w:rPr>
        <w:t xml:space="preserve"> </w:t>
      </w:r>
      <w:r w:rsidR="005B38AE" w:rsidRPr="00037E46">
        <w:rPr>
          <w:rStyle w:val="hps"/>
          <w:rFonts w:ascii="Times New Roman" w:hAnsi="Times New Roman" w:cs="Times New Roman"/>
          <w:lang w:val="ru-RU"/>
        </w:rPr>
        <w:t>достоверность</w:t>
      </w:r>
      <w:r w:rsidR="005B38AE" w:rsidRPr="00037E46">
        <w:rPr>
          <w:rFonts w:ascii="Times New Roman" w:hAnsi="Times New Roman" w:cs="Times New Roman"/>
          <w:lang w:val="ru-RU"/>
        </w:rPr>
        <w:t xml:space="preserve"> представленных материалов и  </w:t>
      </w:r>
      <w:r w:rsidR="005B38AE" w:rsidRPr="00037E46">
        <w:rPr>
          <w:rStyle w:val="hps"/>
          <w:rFonts w:ascii="Times New Roman" w:hAnsi="Times New Roman" w:cs="Times New Roman"/>
          <w:lang w:val="ru-RU"/>
        </w:rPr>
        <w:t xml:space="preserve">информации на конкурс, </w:t>
      </w:r>
      <w:r w:rsidR="005B38AE" w:rsidRPr="00037E46">
        <w:rPr>
          <w:rFonts w:ascii="Times New Roman" w:hAnsi="Times New Roman" w:cs="Times New Roman"/>
          <w:lang w:val="ru-RU"/>
        </w:rPr>
        <w:t xml:space="preserve"> </w:t>
      </w:r>
      <w:r w:rsidR="005B38AE" w:rsidRPr="00037E46">
        <w:rPr>
          <w:rStyle w:val="hps"/>
          <w:rFonts w:ascii="Times New Roman" w:hAnsi="Times New Roman" w:cs="Times New Roman"/>
          <w:lang w:val="ru-RU"/>
        </w:rPr>
        <w:t>непосредственно на предприятиях, в организациях.</w:t>
      </w:r>
    </w:p>
    <w:p w:rsidR="00B23FE9" w:rsidRPr="00037E46" w:rsidRDefault="00A24497" w:rsidP="005B38AE">
      <w:pPr>
        <w:rPr>
          <w:rFonts w:ascii="Times New Roman" w:hAnsi="Times New Roman" w:cs="Times New Roman"/>
          <w:lang w:val="ru-RU"/>
        </w:rPr>
      </w:pPr>
      <w:r>
        <w:rPr>
          <w:rStyle w:val="hps"/>
          <w:rFonts w:ascii="Times New Roman" w:hAnsi="Times New Roman" w:cs="Times New Roman"/>
          <w:lang w:val="ru-RU"/>
        </w:rPr>
        <w:t>2.6</w:t>
      </w:r>
      <w:r w:rsidR="005B38AE" w:rsidRPr="00037E46">
        <w:rPr>
          <w:rStyle w:val="hps"/>
          <w:rFonts w:ascii="Times New Roman" w:hAnsi="Times New Roman" w:cs="Times New Roman"/>
          <w:lang w:val="ru-RU"/>
        </w:rPr>
        <w:t xml:space="preserve">.4 </w:t>
      </w:r>
      <w:r w:rsidR="0053617A" w:rsidRPr="00037E46">
        <w:rPr>
          <w:rStyle w:val="hps"/>
          <w:rFonts w:ascii="Times New Roman" w:hAnsi="Times New Roman" w:cs="Times New Roman"/>
          <w:lang w:val="ru-RU"/>
        </w:rPr>
        <w:t xml:space="preserve"> </w:t>
      </w:r>
      <w:r w:rsidRPr="00037E46">
        <w:rPr>
          <w:rFonts w:ascii="Times New Roman" w:hAnsi="Times New Roman" w:cs="Times New Roman"/>
          <w:lang w:val="ru-RU"/>
        </w:rPr>
        <w:t>Организационный комитет принимает решения открытым голосованием большинством голосов. При равенстве голосов голос председателя Оргкомитета или лица его замещающегося является решающим. Решения Оргкомитета оформляются протоколом.</w:t>
      </w:r>
    </w:p>
    <w:p w:rsidR="00B23FE9" w:rsidRPr="00A24497" w:rsidRDefault="002C0F81" w:rsidP="00A24497">
      <w:pPr>
        <w:pStyle w:val="2"/>
        <w:jc w:val="center"/>
        <w:rPr>
          <w:rFonts w:eastAsiaTheme="minorHAnsi"/>
          <w:bCs w:val="0"/>
          <w:sz w:val="22"/>
          <w:szCs w:val="22"/>
          <w:lang w:eastAsia="en-US"/>
        </w:rPr>
      </w:pPr>
      <w:r w:rsidRPr="00A24497">
        <w:rPr>
          <w:rFonts w:eastAsiaTheme="minorHAnsi"/>
          <w:bCs w:val="0"/>
          <w:sz w:val="22"/>
          <w:szCs w:val="22"/>
          <w:lang w:eastAsia="en-US"/>
        </w:rPr>
        <w:t>I</w:t>
      </w:r>
      <w:r w:rsidR="002915CC" w:rsidRPr="00A24497">
        <w:rPr>
          <w:rFonts w:eastAsiaTheme="minorHAnsi"/>
          <w:bCs w:val="0"/>
          <w:sz w:val="22"/>
          <w:szCs w:val="22"/>
          <w:lang w:eastAsia="en-US"/>
        </w:rPr>
        <w:t>II. УЧАСТНИКИ КОНКУРСА</w:t>
      </w:r>
    </w:p>
    <w:p w:rsidR="00B23FE9" w:rsidRPr="00037E46" w:rsidRDefault="005B38AE" w:rsidP="00B23FE9">
      <w:pPr>
        <w:pStyle w:val="a3"/>
        <w:jc w:val="both"/>
        <w:rPr>
          <w:rFonts w:eastAsiaTheme="minorHAnsi"/>
          <w:sz w:val="22"/>
          <w:szCs w:val="22"/>
          <w:lang w:eastAsia="en-US"/>
        </w:rPr>
      </w:pPr>
      <w:r w:rsidRPr="00037E46">
        <w:rPr>
          <w:rFonts w:eastAsiaTheme="minorHAnsi"/>
          <w:sz w:val="22"/>
          <w:szCs w:val="22"/>
          <w:lang w:eastAsia="en-US"/>
        </w:rPr>
        <w:lastRenderedPageBreak/>
        <w:t>3</w:t>
      </w:r>
      <w:r w:rsidRPr="00037E46">
        <w:rPr>
          <w:sz w:val="22"/>
          <w:szCs w:val="22"/>
          <w:lang w:eastAsia="en-US"/>
        </w:rPr>
        <w:t>.1</w:t>
      </w:r>
      <w:r w:rsidR="00A24497">
        <w:rPr>
          <w:sz w:val="22"/>
          <w:szCs w:val="22"/>
          <w:lang w:eastAsia="en-US"/>
        </w:rPr>
        <w:t xml:space="preserve"> </w:t>
      </w:r>
      <w:r w:rsidR="00A734CD" w:rsidRPr="00037E46">
        <w:rPr>
          <w:sz w:val="22"/>
          <w:szCs w:val="22"/>
          <w:lang w:eastAsia="en-US"/>
        </w:rPr>
        <w:t xml:space="preserve">К </w:t>
      </w:r>
      <w:r w:rsidR="00B23FE9" w:rsidRPr="00037E46">
        <w:rPr>
          <w:sz w:val="22"/>
          <w:szCs w:val="22"/>
          <w:lang w:eastAsia="en-US"/>
        </w:rPr>
        <w:t xml:space="preserve">участию в конкурсе приглашаются предприятия и организации различных </w:t>
      </w:r>
      <w:r w:rsidR="00B23FE9" w:rsidRPr="00037E46">
        <w:rPr>
          <w:sz w:val="22"/>
          <w:szCs w:val="22"/>
          <w:lang w:eastAsia="en-US"/>
        </w:rPr>
        <w:br/>
        <w:t xml:space="preserve">форм собственности, юридические лица, зарегистрированные в Республике Молдова, </w:t>
      </w:r>
      <w:r w:rsidR="009D3762" w:rsidRPr="00037E46">
        <w:rPr>
          <w:sz w:val="22"/>
          <w:szCs w:val="22"/>
          <w:lang w:eastAsia="en-US"/>
        </w:rPr>
        <w:t xml:space="preserve">а также физические лица, которые производят товары и оказывают услуги на территории республики. </w:t>
      </w:r>
      <w:r w:rsidR="00B23FE9" w:rsidRPr="00037E46">
        <w:rPr>
          <w:sz w:val="22"/>
          <w:szCs w:val="22"/>
          <w:lang w:eastAsia="en-US"/>
        </w:rPr>
        <w:t xml:space="preserve"> Участие  в конкурсе добровольное.</w:t>
      </w:r>
    </w:p>
    <w:p w:rsidR="0009438D" w:rsidRPr="00037E46" w:rsidRDefault="005B38AE" w:rsidP="009D3762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3.2</w:t>
      </w:r>
      <w:r w:rsidR="0053617A" w:rsidRPr="00037E46">
        <w:rPr>
          <w:sz w:val="22"/>
          <w:szCs w:val="22"/>
        </w:rPr>
        <w:t xml:space="preserve"> </w:t>
      </w:r>
      <w:r w:rsidR="009D3762" w:rsidRPr="00037E46">
        <w:rPr>
          <w:sz w:val="22"/>
          <w:szCs w:val="22"/>
        </w:rPr>
        <w:t>Не могут участвовать  в конкурсе предприятия, в отношении которых инициирована процедура банкротства.</w:t>
      </w:r>
    </w:p>
    <w:p w:rsidR="002C0F81" w:rsidRPr="00037E46" w:rsidRDefault="000A435B" w:rsidP="009D3762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3.3</w:t>
      </w:r>
      <w:r w:rsidR="0053617A" w:rsidRPr="00037E46">
        <w:rPr>
          <w:sz w:val="22"/>
          <w:szCs w:val="22"/>
        </w:rPr>
        <w:t xml:space="preserve"> </w:t>
      </w:r>
      <w:r w:rsidR="002C0F81" w:rsidRPr="00037E46">
        <w:rPr>
          <w:sz w:val="22"/>
          <w:szCs w:val="22"/>
        </w:rPr>
        <w:t>Организации, занимающиеся производством военной и специальной техники, для участия в конкурсе представляют материалы только в области продукции гражданского назначения.</w:t>
      </w:r>
    </w:p>
    <w:p w:rsidR="007B416F" w:rsidRPr="00037E46" w:rsidRDefault="007B416F" w:rsidP="00A24497">
      <w:pPr>
        <w:pStyle w:val="a3"/>
        <w:jc w:val="center"/>
        <w:rPr>
          <w:sz w:val="22"/>
          <w:szCs w:val="22"/>
        </w:rPr>
      </w:pPr>
      <w:r w:rsidRPr="00037E46">
        <w:rPr>
          <w:b/>
          <w:sz w:val="22"/>
          <w:szCs w:val="22"/>
          <w:lang w:val="en-US"/>
        </w:rPr>
        <w:t>I</w:t>
      </w:r>
      <w:r w:rsidR="002C0F81" w:rsidRPr="00037E46">
        <w:rPr>
          <w:b/>
          <w:sz w:val="22"/>
          <w:szCs w:val="22"/>
          <w:lang w:val="en-US"/>
        </w:rPr>
        <w:t>V</w:t>
      </w:r>
      <w:r w:rsidRPr="00037E46">
        <w:rPr>
          <w:b/>
          <w:sz w:val="22"/>
          <w:szCs w:val="22"/>
        </w:rPr>
        <w:t>.</w:t>
      </w:r>
      <w:r w:rsidR="002C0F81" w:rsidRPr="00037E46">
        <w:rPr>
          <w:b/>
          <w:sz w:val="22"/>
          <w:szCs w:val="22"/>
        </w:rPr>
        <w:t>К</w:t>
      </w:r>
      <w:r w:rsidRPr="00037E46">
        <w:rPr>
          <w:b/>
          <w:sz w:val="22"/>
          <w:szCs w:val="22"/>
        </w:rPr>
        <w:t>АТЕГОРИИ КОНКУРСА</w:t>
      </w:r>
    </w:p>
    <w:p w:rsidR="00597EDD" w:rsidRPr="00037E46" w:rsidRDefault="00A24497" w:rsidP="00A24497">
      <w:pPr>
        <w:pStyle w:val="a3"/>
        <w:ind w:left="360"/>
        <w:jc w:val="both"/>
        <w:rPr>
          <w:sz w:val="22"/>
          <w:szCs w:val="22"/>
        </w:rPr>
      </w:pPr>
      <w:r w:rsidRPr="00A24497">
        <w:rPr>
          <w:b/>
          <w:sz w:val="22"/>
          <w:szCs w:val="22"/>
        </w:rPr>
        <w:t>а.</w:t>
      </w:r>
      <w:r>
        <w:rPr>
          <w:sz w:val="22"/>
          <w:szCs w:val="22"/>
        </w:rPr>
        <w:t xml:space="preserve"> </w:t>
      </w:r>
      <w:r w:rsidR="002915CC" w:rsidRPr="00037E46">
        <w:rPr>
          <w:sz w:val="22"/>
          <w:szCs w:val="22"/>
        </w:rPr>
        <w:t>П</w:t>
      </w:r>
      <w:r w:rsidR="007B416F" w:rsidRPr="00037E46">
        <w:rPr>
          <w:sz w:val="22"/>
          <w:szCs w:val="22"/>
        </w:rPr>
        <w:t>редприятия ( микро и малые)</w:t>
      </w:r>
      <w:r w:rsidR="00597EDD" w:rsidRPr="00037E46">
        <w:rPr>
          <w:sz w:val="22"/>
          <w:szCs w:val="22"/>
        </w:rPr>
        <w:t xml:space="preserve">, </w:t>
      </w:r>
      <w:r w:rsidR="00A610D6" w:rsidRPr="00037E46">
        <w:rPr>
          <w:sz w:val="22"/>
          <w:szCs w:val="22"/>
        </w:rPr>
        <w:t>соответствующие следующим критериям: годовая сумма доходов от продаж</w:t>
      </w:r>
      <w:r w:rsidR="00597EDD" w:rsidRPr="00037E46">
        <w:rPr>
          <w:sz w:val="22"/>
          <w:szCs w:val="22"/>
        </w:rPr>
        <w:t xml:space="preserve"> не более 25 млн. лей</w:t>
      </w:r>
      <w:r w:rsidR="00A610D6" w:rsidRPr="00037E46">
        <w:rPr>
          <w:sz w:val="22"/>
          <w:szCs w:val="22"/>
        </w:rPr>
        <w:t>;</w:t>
      </w:r>
      <w:r w:rsidR="00597EDD" w:rsidRPr="00037E46">
        <w:rPr>
          <w:sz w:val="22"/>
          <w:szCs w:val="22"/>
        </w:rPr>
        <w:t xml:space="preserve">  численность работающих </w:t>
      </w:r>
      <w:r w:rsidR="00A610D6" w:rsidRPr="00037E46">
        <w:rPr>
          <w:sz w:val="22"/>
          <w:szCs w:val="22"/>
        </w:rPr>
        <w:t xml:space="preserve">от 9 </w:t>
      </w:r>
      <w:r w:rsidR="00597EDD" w:rsidRPr="00037E46">
        <w:rPr>
          <w:sz w:val="22"/>
          <w:szCs w:val="22"/>
        </w:rPr>
        <w:t>до 49 человек;</w:t>
      </w:r>
    </w:p>
    <w:p w:rsidR="00A610D6" w:rsidRPr="00037E46" w:rsidRDefault="00A24497" w:rsidP="00A24497">
      <w:pPr>
        <w:pStyle w:val="a3"/>
        <w:ind w:left="360"/>
        <w:jc w:val="both"/>
        <w:rPr>
          <w:sz w:val="22"/>
          <w:szCs w:val="22"/>
        </w:rPr>
      </w:pPr>
      <w:r w:rsidRPr="00A24497">
        <w:rPr>
          <w:b/>
          <w:sz w:val="22"/>
          <w:szCs w:val="22"/>
        </w:rPr>
        <w:t>б.</w:t>
      </w:r>
      <w:r>
        <w:rPr>
          <w:sz w:val="22"/>
          <w:szCs w:val="22"/>
        </w:rPr>
        <w:t xml:space="preserve"> </w:t>
      </w:r>
      <w:r w:rsidR="007B416F" w:rsidRPr="00037E46">
        <w:rPr>
          <w:sz w:val="22"/>
          <w:szCs w:val="22"/>
        </w:rPr>
        <w:t>предприятия</w:t>
      </w:r>
      <w:r w:rsidR="00597EDD" w:rsidRPr="00037E46">
        <w:rPr>
          <w:sz w:val="22"/>
          <w:szCs w:val="22"/>
        </w:rPr>
        <w:t xml:space="preserve"> </w:t>
      </w:r>
      <w:r w:rsidR="007B416F" w:rsidRPr="00037E46">
        <w:rPr>
          <w:sz w:val="22"/>
          <w:szCs w:val="22"/>
        </w:rPr>
        <w:t>(средние</w:t>
      </w:r>
      <w:r w:rsidR="00E84190" w:rsidRPr="00037E46">
        <w:rPr>
          <w:sz w:val="22"/>
          <w:szCs w:val="22"/>
        </w:rPr>
        <w:t>)</w:t>
      </w:r>
      <w:r w:rsidR="00597EDD" w:rsidRPr="00037E46">
        <w:rPr>
          <w:sz w:val="22"/>
          <w:szCs w:val="22"/>
        </w:rPr>
        <w:t>,</w:t>
      </w:r>
      <w:r w:rsidR="00E84190" w:rsidRPr="00037E46">
        <w:rPr>
          <w:sz w:val="22"/>
          <w:szCs w:val="22"/>
        </w:rPr>
        <w:t xml:space="preserve"> </w:t>
      </w:r>
      <w:r w:rsidR="00A610D6" w:rsidRPr="00037E46">
        <w:rPr>
          <w:sz w:val="22"/>
          <w:szCs w:val="22"/>
        </w:rPr>
        <w:t>соответствующие следующим критериям: годовая сумма доходов от продаж не более 50 млн. лей;  численность работающих от 49  до 249 человек;</w:t>
      </w:r>
    </w:p>
    <w:p w:rsidR="00A610D6" w:rsidRPr="00037E46" w:rsidRDefault="00A24497" w:rsidP="00A24497">
      <w:pPr>
        <w:pStyle w:val="a3"/>
        <w:ind w:left="360"/>
        <w:jc w:val="both"/>
        <w:rPr>
          <w:sz w:val="22"/>
          <w:szCs w:val="22"/>
        </w:rPr>
      </w:pPr>
      <w:r w:rsidRPr="00A24497">
        <w:rPr>
          <w:b/>
          <w:sz w:val="22"/>
          <w:szCs w:val="22"/>
        </w:rPr>
        <w:t>в</w:t>
      </w:r>
      <w:r>
        <w:rPr>
          <w:sz w:val="22"/>
          <w:szCs w:val="22"/>
        </w:rPr>
        <w:t xml:space="preserve">. </w:t>
      </w:r>
      <w:r w:rsidR="00E84190" w:rsidRPr="00037E46">
        <w:rPr>
          <w:sz w:val="22"/>
          <w:szCs w:val="22"/>
        </w:rPr>
        <w:t>предприятия (крупные)</w:t>
      </w:r>
      <w:r w:rsidR="00597EDD" w:rsidRPr="00037E46">
        <w:rPr>
          <w:sz w:val="22"/>
          <w:szCs w:val="22"/>
        </w:rPr>
        <w:t>,</w:t>
      </w:r>
      <w:r w:rsidR="00E84190" w:rsidRPr="00037E46">
        <w:rPr>
          <w:sz w:val="22"/>
          <w:szCs w:val="22"/>
        </w:rPr>
        <w:t xml:space="preserve"> </w:t>
      </w:r>
      <w:r w:rsidR="00A610D6" w:rsidRPr="00037E46">
        <w:rPr>
          <w:sz w:val="22"/>
          <w:szCs w:val="22"/>
        </w:rPr>
        <w:t xml:space="preserve">соответствующие следующим критериям: годовая сумма доходов от продаж свыше 50 млн. лей;  численность работающих  </w:t>
      </w:r>
      <w:r w:rsidR="002C0F81" w:rsidRPr="00037E46">
        <w:rPr>
          <w:sz w:val="22"/>
          <w:szCs w:val="22"/>
        </w:rPr>
        <w:t>от</w:t>
      </w:r>
      <w:r w:rsidR="00A610D6" w:rsidRPr="00037E46">
        <w:rPr>
          <w:sz w:val="22"/>
          <w:szCs w:val="22"/>
        </w:rPr>
        <w:t xml:space="preserve"> 249 </w:t>
      </w:r>
      <w:r w:rsidR="002C0F81" w:rsidRPr="00037E46">
        <w:rPr>
          <w:sz w:val="22"/>
          <w:szCs w:val="22"/>
        </w:rPr>
        <w:t xml:space="preserve">  </w:t>
      </w:r>
      <w:r w:rsidR="00A610D6" w:rsidRPr="00037E46">
        <w:rPr>
          <w:sz w:val="22"/>
          <w:szCs w:val="22"/>
        </w:rPr>
        <w:t>человек</w:t>
      </w:r>
      <w:r>
        <w:rPr>
          <w:sz w:val="22"/>
          <w:szCs w:val="22"/>
        </w:rPr>
        <w:t xml:space="preserve"> </w:t>
      </w:r>
      <w:r w:rsidRPr="00A24497">
        <w:rPr>
          <w:sz w:val="22"/>
          <w:szCs w:val="22"/>
        </w:rPr>
        <w:t>(за исключением предприятий, предоставляющих услуги общих экономических интересов)</w:t>
      </w:r>
      <w:r w:rsidR="00A610D6" w:rsidRPr="00037E46">
        <w:rPr>
          <w:sz w:val="22"/>
          <w:szCs w:val="22"/>
        </w:rPr>
        <w:t>;</w:t>
      </w:r>
    </w:p>
    <w:p w:rsidR="001F5D05" w:rsidRPr="00037E46" w:rsidRDefault="00A24497" w:rsidP="00A24497">
      <w:pPr>
        <w:pStyle w:val="a3"/>
        <w:ind w:left="360"/>
        <w:jc w:val="both"/>
        <w:rPr>
          <w:sz w:val="22"/>
          <w:szCs w:val="22"/>
        </w:rPr>
      </w:pPr>
      <w:r w:rsidRPr="00A24497">
        <w:rPr>
          <w:b/>
          <w:sz w:val="22"/>
          <w:szCs w:val="22"/>
        </w:rPr>
        <w:t>г.</w:t>
      </w:r>
      <w:r>
        <w:rPr>
          <w:sz w:val="22"/>
          <w:szCs w:val="22"/>
        </w:rPr>
        <w:t xml:space="preserve"> предприятия</w:t>
      </w:r>
      <w:r w:rsidRPr="00A24497">
        <w:rPr>
          <w:sz w:val="22"/>
          <w:szCs w:val="22"/>
        </w:rPr>
        <w:t xml:space="preserve"> предоставляющие услуги общего экономического интереса.</w:t>
      </w:r>
    </w:p>
    <w:p w:rsidR="00E84190" w:rsidRPr="00A24497" w:rsidRDefault="00E84190" w:rsidP="00A24497">
      <w:pPr>
        <w:pStyle w:val="a3"/>
        <w:ind w:left="720"/>
        <w:jc w:val="center"/>
        <w:rPr>
          <w:b/>
          <w:sz w:val="22"/>
          <w:szCs w:val="22"/>
        </w:rPr>
      </w:pPr>
      <w:r w:rsidRPr="00A24497">
        <w:rPr>
          <w:b/>
          <w:sz w:val="22"/>
          <w:szCs w:val="22"/>
        </w:rPr>
        <w:t xml:space="preserve">V. </w:t>
      </w:r>
      <w:r w:rsidR="00597EDD" w:rsidRPr="00A24497">
        <w:rPr>
          <w:b/>
          <w:sz w:val="22"/>
          <w:szCs w:val="22"/>
        </w:rPr>
        <w:t xml:space="preserve">ПОДАЧА  ЗАЯВОК </w:t>
      </w:r>
      <w:r w:rsidRPr="00A24497">
        <w:rPr>
          <w:b/>
          <w:sz w:val="22"/>
          <w:szCs w:val="22"/>
        </w:rPr>
        <w:t xml:space="preserve"> НА УЧАСТИЕ В КОНКУРСЕ</w:t>
      </w:r>
    </w:p>
    <w:p w:rsidR="00E84190" w:rsidRPr="00037E46" w:rsidRDefault="00C36BED" w:rsidP="00E84190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5.1</w:t>
      </w:r>
      <w:r w:rsidR="0053617A" w:rsidRPr="00037E46">
        <w:rPr>
          <w:sz w:val="22"/>
          <w:szCs w:val="22"/>
        </w:rPr>
        <w:t xml:space="preserve"> </w:t>
      </w:r>
      <w:r w:rsidR="00E84190" w:rsidRPr="00037E46">
        <w:rPr>
          <w:sz w:val="22"/>
          <w:szCs w:val="22"/>
        </w:rPr>
        <w:t xml:space="preserve">Предприятия, желающие участвовать в конкурсе, подают заявки установленного образца, оплачивают регистрационный взнос и предоставляют необходимую документацию. Заявки на конкурс  принимаются </w:t>
      </w:r>
      <w:r w:rsidR="00597EDD" w:rsidRPr="00037E46">
        <w:rPr>
          <w:sz w:val="22"/>
          <w:szCs w:val="22"/>
        </w:rPr>
        <w:t>Организационным комитетом</w:t>
      </w:r>
      <w:r w:rsidR="007F610D" w:rsidRPr="00037E46">
        <w:rPr>
          <w:sz w:val="22"/>
          <w:szCs w:val="22"/>
        </w:rPr>
        <w:t xml:space="preserve"> </w:t>
      </w:r>
      <w:r w:rsidR="007F610D" w:rsidRPr="00A24497">
        <w:rPr>
          <w:color w:val="1F497D" w:themeColor="text2"/>
          <w:sz w:val="22"/>
          <w:szCs w:val="22"/>
        </w:rPr>
        <w:t>с</w:t>
      </w:r>
      <w:r w:rsidR="00A24497" w:rsidRPr="00A24497">
        <w:rPr>
          <w:color w:val="1F497D" w:themeColor="text2"/>
          <w:sz w:val="22"/>
          <w:szCs w:val="22"/>
        </w:rPr>
        <w:t xml:space="preserve"> 2 января 2018 года</w:t>
      </w:r>
      <w:r w:rsidR="00A24497" w:rsidRPr="00A24497">
        <w:rPr>
          <w:b/>
          <w:color w:val="1F497D" w:themeColor="text2"/>
          <w:sz w:val="22"/>
          <w:szCs w:val="22"/>
        </w:rPr>
        <w:t xml:space="preserve"> до 30 марта 2018</w:t>
      </w:r>
      <w:r w:rsidR="00A734CD" w:rsidRPr="00A24497">
        <w:rPr>
          <w:b/>
          <w:color w:val="1F497D" w:themeColor="text2"/>
          <w:sz w:val="22"/>
          <w:szCs w:val="22"/>
        </w:rPr>
        <w:t xml:space="preserve"> года</w:t>
      </w:r>
      <w:r w:rsidR="00E84190" w:rsidRPr="00A24497">
        <w:rPr>
          <w:b/>
          <w:color w:val="1F497D" w:themeColor="text2"/>
          <w:sz w:val="22"/>
          <w:szCs w:val="22"/>
        </w:rPr>
        <w:t>.</w:t>
      </w:r>
    </w:p>
    <w:p w:rsidR="00F643FF" w:rsidRPr="00037E46" w:rsidRDefault="00C36BED" w:rsidP="00E84190">
      <w:pPr>
        <w:pStyle w:val="a3"/>
        <w:jc w:val="both"/>
        <w:rPr>
          <w:b/>
          <w:i/>
          <w:sz w:val="22"/>
          <w:szCs w:val="22"/>
          <w:u w:val="single"/>
        </w:rPr>
      </w:pPr>
      <w:r w:rsidRPr="00037E46">
        <w:rPr>
          <w:b/>
          <w:i/>
          <w:sz w:val="22"/>
          <w:szCs w:val="22"/>
          <w:u w:val="single"/>
        </w:rPr>
        <w:t>5.2</w:t>
      </w:r>
      <w:r w:rsidR="0053617A" w:rsidRPr="00037E46">
        <w:rPr>
          <w:b/>
          <w:i/>
          <w:sz w:val="22"/>
          <w:szCs w:val="22"/>
          <w:u w:val="single"/>
        </w:rPr>
        <w:t xml:space="preserve"> </w:t>
      </w:r>
      <w:r w:rsidR="00F643FF" w:rsidRPr="00037E46">
        <w:rPr>
          <w:b/>
          <w:i/>
          <w:sz w:val="22"/>
          <w:szCs w:val="22"/>
          <w:u w:val="single"/>
        </w:rPr>
        <w:t>Для участия в конкурсе необходимо представить следующие документы</w:t>
      </w:r>
      <w:r w:rsidR="00A734CD" w:rsidRPr="00037E46">
        <w:rPr>
          <w:b/>
          <w:i/>
          <w:sz w:val="22"/>
          <w:szCs w:val="22"/>
          <w:u w:val="single"/>
        </w:rPr>
        <w:t xml:space="preserve"> в срок до 1</w:t>
      </w:r>
      <w:r w:rsidR="009171AD" w:rsidRPr="00037E46">
        <w:rPr>
          <w:b/>
          <w:i/>
          <w:sz w:val="22"/>
          <w:szCs w:val="22"/>
          <w:u w:val="single"/>
        </w:rPr>
        <w:t>7</w:t>
      </w:r>
      <w:r w:rsidR="00AA30FD" w:rsidRPr="00037E46">
        <w:rPr>
          <w:b/>
          <w:i/>
          <w:sz w:val="22"/>
          <w:szCs w:val="22"/>
          <w:u w:val="single"/>
        </w:rPr>
        <w:t xml:space="preserve"> а</w:t>
      </w:r>
      <w:r w:rsidR="007F610D" w:rsidRPr="00037E46">
        <w:rPr>
          <w:b/>
          <w:i/>
          <w:sz w:val="22"/>
          <w:szCs w:val="22"/>
          <w:u w:val="single"/>
        </w:rPr>
        <w:t>п</w:t>
      </w:r>
      <w:r w:rsidR="00A24497">
        <w:rPr>
          <w:b/>
          <w:i/>
          <w:sz w:val="22"/>
          <w:szCs w:val="22"/>
          <w:u w:val="single"/>
        </w:rPr>
        <w:t>реля 2018</w:t>
      </w:r>
      <w:r w:rsidR="00AA30FD" w:rsidRPr="00037E46">
        <w:rPr>
          <w:b/>
          <w:i/>
          <w:sz w:val="22"/>
          <w:szCs w:val="22"/>
          <w:u w:val="single"/>
        </w:rPr>
        <w:t>г</w:t>
      </w:r>
      <w:r w:rsidR="00F643FF" w:rsidRPr="00037E46">
        <w:rPr>
          <w:b/>
          <w:i/>
          <w:sz w:val="22"/>
          <w:szCs w:val="22"/>
          <w:u w:val="single"/>
        </w:rPr>
        <w:t>:</w:t>
      </w:r>
    </w:p>
    <w:p w:rsidR="00F643FF" w:rsidRPr="00037E46" w:rsidRDefault="00F643FF" w:rsidP="00F643F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b/>
          <w:lang w:val="ru-RU"/>
        </w:rPr>
        <w:t>А</w:t>
      </w:r>
      <w:r w:rsidRPr="00037E46">
        <w:rPr>
          <w:rFonts w:ascii="Times New Roman" w:hAnsi="Times New Roman" w:cs="Times New Roman"/>
          <w:lang w:val="ru-RU"/>
        </w:rPr>
        <w:t>)</w:t>
      </w:r>
      <w:r w:rsidR="00190F69" w:rsidRPr="00037E46">
        <w:rPr>
          <w:rFonts w:ascii="Times New Roman" w:hAnsi="Times New Roman" w:cs="Times New Roman"/>
          <w:lang w:val="ru-RU"/>
        </w:rPr>
        <w:t xml:space="preserve"> </w:t>
      </w:r>
      <w:r w:rsidRPr="00A24497">
        <w:rPr>
          <w:rFonts w:ascii="Times New Roman" w:hAnsi="Times New Roman" w:cs="Times New Roman"/>
          <w:b/>
          <w:lang w:val="ru-RU"/>
        </w:rPr>
        <w:t>Заявку</w:t>
      </w:r>
      <w:r w:rsidR="002C0F81" w:rsidRPr="00A24497">
        <w:rPr>
          <w:rFonts w:ascii="Times New Roman" w:hAnsi="Times New Roman" w:cs="Times New Roman"/>
          <w:b/>
          <w:lang w:val="ru-RU"/>
        </w:rPr>
        <w:t xml:space="preserve"> установленного образца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="00597EDD" w:rsidRPr="00037E46">
        <w:rPr>
          <w:rFonts w:ascii="Times New Roman" w:hAnsi="Times New Roman" w:cs="Times New Roman"/>
          <w:lang w:val="ru-RU"/>
        </w:rPr>
        <w:t xml:space="preserve"> на участие в конкурсе </w:t>
      </w:r>
      <w:r w:rsidRPr="00037E46">
        <w:rPr>
          <w:rFonts w:ascii="Times New Roman" w:hAnsi="Times New Roman" w:cs="Times New Roman"/>
          <w:lang w:val="ru-RU"/>
        </w:rPr>
        <w:t xml:space="preserve"> (</w:t>
      </w:r>
      <w:r w:rsidR="002C0F81" w:rsidRPr="00037E46">
        <w:rPr>
          <w:rFonts w:ascii="Times New Roman" w:hAnsi="Times New Roman" w:cs="Times New Roman"/>
          <w:lang w:val="ru-RU"/>
        </w:rPr>
        <w:t>размещенная по адресу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hyperlink r:id="rId8" w:history="1">
        <w:r w:rsidR="00A24497" w:rsidRPr="002C7C06">
          <w:rPr>
            <w:rStyle w:val="a9"/>
            <w:rFonts w:ascii="Times New Roman" w:hAnsi="Times New Roman" w:cs="Times New Roman"/>
          </w:rPr>
          <w:t>www</w:t>
        </w:r>
        <w:r w:rsidR="00A24497" w:rsidRPr="002C7C06">
          <w:rPr>
            <w:rStyle w:val="a9"/>
            <w:rFonts w:ascii="Times New Roman" w:hAnsi="Times New Roman" w:cs="Times New Roman"/>
            <w:lang w:val="ru-RU"/>
          </w:rPr>
          <w:t>.</w:t>
        </w:r>
        <w:r w:rsidR="00A24497" w:rsidRPr="002C7C06">
          <w:rPr>
            <w:rStyle w:val="a9"/>
            <w:rFonts w:ascii="Times New Roman" w:hAnsi="Times New Roman" w:cs="Times New Roman"/>
          </w:rPr>
          <w:t>cham</w:t>
        </w:r>
        <w:r w:rsidR="00A24497" w:rsidRPr="002C7C06">
          <w:rPr>
            <w:rStyle w:val="a9"/>
            <w:rFonts w:ascii="Times New Roman" w:hAnsi="Times New Roman" w:cs="Times New Roman"/>
            <w:lang w:val="ro-RO"/>
          </w:rPr>
          <w:t>b</w:t>
        </w:r>
        <w:r w:rsidR="00A24497" w:rsidRPr="002C7C06">
          <w:rPr>
            <w:rStyle w:val="a9"/>
            <w:rFonts w:ascii="Times New Roman" w:hAnsi="Times New Roman" w:cs="Times New Roman"/>
          </w:rPr>
          <w:t>er</w:t>
        </w:r>
        <w:r w:rsidR="00A24497" w:rsidRPr="002C7C06">
          <w:rPr>
            <w:rStyle w:val="a9"/>
            <w:rFonts w:ascii="Times New Roman" w:hAnsi="Times New Roman" w:cs="Times New Roman"/>
            <w:lang w:val="ru-RU"/>
          </w:rPr>
          <w:t>.</w:t>
        </w:r>
        <w:r w:rsidR="00A24497" w:rsidRPr="002C7C06">
          <w:rPr>
            <w:rStyle w:val="a9"/>
            <w:rFonts w:ascii="Times New Roman" w:hAnsi="Times New Roman" w:cs="Times New Roman"/>
          </w:rPr>
          <w:t>md</w:t>
        </w:r>
      </w:hyperlink>
      <w:r w:rsidRPr="00037E46">
        <w:rPr>
          <w:rFonts w:ascii="Times New Roman" w:hAnsi="Times New Roman" w:cs="Times New Roman"/>
          <w:lang w:val="ru-RU"/>
        </w:rPr>
        <w:t>)</w:t>
      </w:r>
      <w:r w:rsidR="00190F69" w:rsidRPr="00037E46">
        <w:rPr>
          <w:rFonts w:ascii="Times New Roman" w:hAnsi="Times New Roman" w:cs="Times New Roman"/>
          <w:lang w:val="ru-RU"/>
        </w:rPr>
        <w:t xml:space="preserve">. </w:t>
      </w:r>
      <w:r w:rsidR="00BE1244" w:rsidRPr="00037E46">
        <w:rPr>
          <w:rFonts w:ascii="Times New Roman" w:hAnsi="Times New Roman" w:cs="Times New Roman"/>
          <w:lang w:val="ru-RU"/>
        </w:rPr>
        <w:t>При подачи заявки участник</w:t>
      </w:r>
      <w:r w:rsidR="00BE1244" w:rsidRPr="00037E46">
        <w:rPr>
          <w:rFonts w:ascii="Times New Roman" w:hAnsi="Times New Roman" w:cs="Times New Roman"/>
        </w:rPr>
        <w:t> </w:t>
      </w:r>
      <w:r w:rsidR="00BE1244" w:rsidRPr="00037E46">
        <w:rPr>
          <w:rFonts w:ascii="Times New Roman" w:hAnsi="Times New Roman" w:cs="Times New Roman"/>
          <w:lang w:val="ru-RU"/>
        </w:rPr>
        <w:t xml:space="preserve"> указывает категорию, </w:t>
      </w:r>
      <w:r w:rsidR="00A610D6" w:rsidRPr="00037E46">
        <w:rPr>
          <w:rFonts w:ascii="Times New Roman" w:hAnsi="Times New Roman" w:cs="Times New Roman"/>
          <w:lang w:val="ru-RU"/>
        </w:rPr>
        <w:t>в</w:t>
      </w:r>
      <w:r w:rsidR="00BE1244" w:rsidRPr="00037E46">
        <w:rPr>
          <w:rFonts w:ascii="Times New Roman" w:hAnsi="Times New Roman" w:cs="Times New Roman"/>
          <w:lang w:val="ru-RU"/>
        </w:rPr>
        <w:t xml:space="preserve"> которой</w:t>
      </w:r>
      <w:r w:rsidR="00BE1244" w:rsidRPr="00037E46">
        <w:rPr>
          <w:rFonts w:ascii="Times New Roman" w:hAnsi="Times New Roman" w:cs="Times New Roman"/>
        </w:rPr>
        <w:t> </w:t>
      </w:r>
      <w:r w:rsidR="00BE1244" w:rsidRPr="00037E46">
        <w:rPr>
          <w:rFonts w:ascii="Times New Roman" w:hAnsi="Times New Roman" w:cs="Times New Roman"/>
          <w:lang w:val="ru-RU"/>
        </w:rPr>
        <w:t xml:space="preserve"> будет оцениваться его проект.</w:t>
      </w:r>
    </w:p>
    <w:p w:rsidR="00BE1244" w:rsidRPr="00037E46" w:rsidRDefault="00F643FF" w:rsidP="00F643F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b/>
          <w:lang w:val="ru-RU"/>
        </w:rPr>
        <w:t>Б</w:t>
      </w:r>
      <w:r w:rsidRPr="00037E46">
        <w:rPr>
          <w:rFonts w:ascii="Times New Roman" w:hAnsi="Times New Roman" w:cs="Times New Roman"/>
          <w:lang w:val="ru-RU"/>
        </w:rPr>
        <w:t xml:space="preserve">) </w:t>
      </w:r>
      <w:r w:rsidR="00C36BED" w:rsidRPr="00A24497">
        <w:rPr>
          <w:rFonts w:ascii="Times New Roman" w:hAnsi="Times New Roman" w:cs="Times New Roman"/>
          <w:b/>
          <w:lang w:val="ru-RU"/>
        </w:rPr>
        <w:t>Самоотчет</w:t>
      </w:r>
      <w:r w:rsidRPr="00A24497">
        <w:rPr>
          <w:rFonts w:ascii="Times New Roman" w:hAnsi="Times New Roman" w:cs="Times New Roman"/>
          <w:b/>
          <w:lang w:val="ru-RU"/>
        </w:rPr>
        <w:t xml:space="preserve"> </w:t>
      </w:r>
      <w:r w:rsidR="002C0F81" w:rsidRPr="00A24497">
        <w:rPr>
          <w:rFonts w:ascii="Times New Roman" w:hAnsi="Times New Roman" w:cs="Times New Roman"/>
          <w:b/>
          <w:lang w:val="ru-RU"/>
        </w:rPr>
        <w:t>конкурсанта</w:t>
      </w:r>
      <w:r w:rsidR="00DA60BC" w:rsidRPr="00037E46">
        <w:rPr>
          <w:rFonts w:ascii="Times New Roman" w:hAnsi="Times New Roman" w:cs="Times New Roman"/>
          <w:lang w:val="ru-RU"/>
        </w:rPr>
        <w:t xml:space="preserve">, содержащий его </w:t>
      </w:r>
      <w:r w:rsidRPr="00037E46">
        <w:rPr>
          <w:rFonts w:ascii="Times New Roman" w:hAnsi="Times New Roman" w:cs="Times New Roman"/>
          <w:lang w:val="ru-RU"/>
        </w:rPr>
        <w:t>самооценк</w:t>
      </w:r>
      <w:r w:rsidR="00DA60BC" w:rsidRPr="00037E46">
        <w:rPr>
          <w:rFonts w:ascii="Times New Roman" w:hAnsi="Times New Roman" w:cs="Times New Roman"/>
          <w:lang w:val="ru-RU"/>
        </w:rPr>
        <w:t xml:space="preserve">у уровня работы и достижения конкретных результатов в области качества на соответствие критериям </w:t>
      </w:r>
      <w:r w:rsidR="001F5D05" w:rsidRPr="00037E46">
        <w:rPr>
          <w:rFonts w:ascii="Times New Roman" w:hAnsi="Times New Roman" w:cs="Times New Roman"/>
          <w:lang w:val="ru-RU"/>
        </w:rPr>
        <w:t xml:space="preserve"> Модели </w:t>
      </w:r>
      <w:r w:rsidR="00DA60BC" w:rsidRPr="00037E46">
        <w:rPr>
          <w:rFonts w:ascii="Times New Roman" w:hAnsi="Times New Roman" w:cs="Times New Roman"/>
          <w:lang w:val="ru-RU"/>
        </w:rPr>
        <w:t>Премии</w:t>
      </w:r>
      <w:r w:rsidR="001F5D05" w:rsidRPr="00037E46">
        <w:rPr>
          <w:rFonts w:ascii="Times New Roman" w:hAnsi="Times New Roman" w:cs="Times New Roman"/>
          <w:lang w:val="ru-RU"/>
        </w:rPr>
        <w:t xml:space="preserve"> (Приложение 1)</w:t>
      </w:r>
      <w:r w:rsidR="00DA60BC" w:rsidRPr="00037E46">
        <w:rPr>
          <w:rFonts w:ascii="Times New Roman" w:hAnsi="Times New Roman" w:cs="Times New Roman"/>
          <w:lang w:val="ru-RU"/>
        </w:rPr>
        <w:t xml:space="preserve">. </w:t>
      </w:r>
    </w:p>
    <w:p w:rsidR="00DA60BC" w:rsidRPr="00037E46" w:rsidRDefault="00DA60BC" w:rsidP="00F643F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b/>
          <w:lang w:val="ru-RU"/>
        </w:rPr>
        <w:t>В) Структурную схему организации-конкурсанта.</w:t>
      </w:r>
    </w:p>
    <w:p w:rsidR="005609CA" w:rsidRPr="00037E46" w:rsidRDefault="00E30E97" w:rsidP="005609C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b/>
          <w:lang w:val="ru-RU"/>
        </w:rPr>
        <w:t>Г</w:t>
      </w:r>
      <w:r w:rsidR="005609CA" w:rsidRPr="00037E46">
        <w:rPr>
          <w:rFonts w:ascii="Times New Roman" w:hAnsi="Times New Roman" w:cs="Times New Roman"/>
          <w:lang w:val="ru-RU"/>
        </w:rPr>
        <w:t xml:space="preserve">) </w:t>
      </w:r>
      <w:r w:rsidR="005609CA" w:rsidRPr="00640702">
        <w:rPr>
          <w:rFonts w:ascii="Times New Roman" w:hAnsi="Times New Roman" w:cs="Times New Roman"/>
          <w:b/>
          <w:lang w:val="ru-RU"/>
        </w:rPr>
        <w:t>Копи</w:t>
      </w:r>
      <w:r w:rsidR="00BE1244" w:rsidRPr="00640702">
        <w:rPr>
          <w:rFonts w:ascii="Times New Roman" w:hAnsi="Times New Roman" w:cs="Times New Roman"/>
          <w:b/>
          <w:lang w:val="ru-RU"/>
        </w:rPr>
        <w:t>я</w:t>
      </w:r>
      <w:r w:rsidR="005609CA" w:rsidRPr="00640702">
        <w:rPr>
          <w:rFonts w:ascii="Times New Roman" w:hAnsi="Times New Roman" w:cs="Times New Roman"/>
          <w:b/>
          <w:lang w:val="ru-RU"/>
        </w:rPr>
        <w:t xml:space="preserve"> платёжного поручения об уплате регистрационного взноса</w:t>
      </w:r>
      <w:r w:rsidR="00DA60BC" w:rsidRPr="00640702">
        <w:rPr>
          <w:rFonts w:ascii="Times New Roman" w:hAnsi="Times New Roman" w:cs="Times New Roman"/>
          <w:b/>
          <w:lang w:val="ru-RU"/>
        </w:rPr>
        <w:t>.</w:t>
      </w:r>
    </w:p>
    <w:p w:rsidR="00DA60BC" w:rsidRPr="00037E46" w:rsidRDefault="00DA60BC" w:rsidP="005609C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 xml:space="preserve">Размер регистрационного взноса дифференцирован в зависимости от </w:t>
      </w:r>
      <w:r w:rsidR="00C36BED" w:rsidRPr="00037E46">
        <w:rPr>
          <w:rFonts w:ascii="Times New Roman" w:hAnsi="Times New Roman" w:cs="Times New Roman"/>
          <w:lang w:val="ru-RU"/>
        </w:rPr>
        <w:t>категории предприятия-участника</w:t>
      </w:r>
      <w:r w:rsidR="003554C9" w:rsidRPr="00037E46">
        <w:rPr>
          <w:rFonts w:ascii="Times New Roman" w:hAnsi="Times New Roman" w:cs="Times New Roman"/>
          <w:lang w:val="ru-RU"/>
        </w:rPr>
        <w:t>.</w:t>
      </w:r>
    </w:p>
    <w:p w:rsidR="00066590" w:rsidRPr="00037E46" w:rsidRDefault="00066590" w:rsidP="005609C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lastRenderedPageBreak/>
        <w:t>В случае отказа предприятия-конкурсанта от участия в конкурсе  на любом этапе или непредставления организацией конкурсных материалов в установленный срок регистрационный взнос не возвращается.</w:t>
      </w:r>
    </w:p>
    <w:p w:rsidR="00066590" w:rsidRPr="00037E46" w:rsidRDefault="00066590" w:rsidP="00066590">
      <w:pPr>
        <w:pStyle w:val="a3"/>
        <w:rPr>
          <w:sz w:val="22"/>
          <w:szCs w:val="22"/>
        </w:rPr>
      </w:pPr>
      <w:r w:rsidRPr="00037E46">
        <w:rPr>
          <w:sz w:val="22"/>
          <w:szCs w:val="22"/>
        </w:rPr>
        <w:t xml:space="preserve">Неуплата регистрационного взноса  влечет за собой автоматическое исключение </w:t>
      </w:r>
      <w:r w:rsidR="00BE1244" w:rsidRPr="00037E46">
        <w:rPr>
          <w:sz w:val="22"/>
          <w:szCs w:val="22"/>
        </w:rPr>
        <w:t>предприятия-конкурсанта</w:t>
      </w:r>
      <w:r w:rsidRPr="00037E46">
        <w:rPr>
          <w:sz w:val="22"/>
          <w:szCs w:val="22"/>
        </w:rPr>
        <w:t xml:space="preserve"> из конкурса.</w:t>
      </w:r>
    </w:p>
    <w:p w:rsidR="00066590" w:rsidRPr="00037E46" w:rsidRDefault="00E30E97" w:rsidP="00066590">
      <w:pPr>
        <w:pStyle w:val="a3"/>
        <w:rPr>
          <w:sz w:val="22"/>
          <w:szCs w:val="22"/>
        </w:rPr>
      </w:pPr>
      <w:r w:rsidRPr="00037E46">
        <w:rPr>
          <w:b/>
          <w:sz w:val="22"/>
          <w:szCs w:val="22"/>
        </w:rPr>
        <w:t>Д</w:t>
      </w:r>
      <w:r w:rsidR="00066590" w:rsidRPr="00037E46">
        <w:rPr>
          <w:sz w:val="22"/>
          <w:szCs w:val="22"/>
        </w:rPr>
        <w:t xml:space="preserve">) </w:t>
      </w:r>
      <w:r w:rsidR="00066590" w:rsidRPr="00640702">
        <w:rPr>
          <w:b/>
          <w:sz w:val="22"/>
          <w:szCs w:val="22"/>
        </w:rPr>
        <w:t>Копия сертификата регистрации организации и выписк</w:t>
      </w:r>
      <w:r w:rsidR="00BE1244" w:rsidRPr="00640702">
        <w:rPr>
          <w:b/>
          <w:sz w:val="22"/>
          <w:szCs w:val="22"/>
        </w:rPr>
        <w:t>и</w:t>
      </w:r>
      <w:r w:rsidR="00066590" w:rsidRPr="00640702">
        <w:rPr>
          <w:b/>
          <w:sz w:val="22"/>
          <w:szCs w:val="22"/>
        </w:rPr>
        <w:t xml:space="preserve"> из Государственного Регистра;</w:t>
      </w:r>
    </w:p>
    <w:p w:rsidR="00066590" w:rsidRPr="00037E46" w:rsidRDefault="00E30E97" w:rsidP="00066590">
      <w:pPr>
        <w:pStyle w:val="a3"/>
        <w:rPr>
          <w:sz w:val="22"/>
          <w:szCs w:val="22"/>
        </w:rPr>
      </w:pPr>
      <w:r w:rsidRPr="00037E46">
        <w:rPr>
          <w:b/>
          <w:sz w:val="22"/>
          <w:szCs w:val="22"/>
        </w:rPr>
        <w:t>Е</w:t>
      </w:r>
      <w:r w:rsidR="00066590" w:rsidRPr="00037E46">
        <w:rPr>
          <w:sz w:val="22"/>
          <w:szCs w:val="22"/>
        </w:rPr>
        <w:t xml:space="preserve">) </w:t>
      </w:r>
      <w:r w:rsidR="00066590" w:rsidRPr="00640702">
        <w:rPr>
          <w:b/>
          <w:sz w:val="22"/>
          <w:szCs w:val="22"/>
        </w:rPr>
        <w:t>Анкета-декларация;</w:t>
      </w:r>
    </w:p>
    <w:p w:rsidR="002C531F" w:rsidRPr="00037E46" w:rsidRDefault="00E30E97" w:rsidP="00066590">
      <w:pPr>
        <w:pStyle w:val="a3"/>
        <w:rPr>
          <w:sz w:val="22"/>
          <w:szCs w:val="22"/>
        </w:rPr>
      </w:pPr>
      <w:r w:rsidRPr="00037E46">
        <w:rPr>
          <w:b/>
          <w:sz w:val="22"/>
          <w:szCs w:val="22"/>
        </w:rPr>
        <w:t>Ж</w:t>
      </w:r>
      <w:r w:rsidR="00066590" w:rsidRPr="00037E46">
        <w:rPr>
          <w:sz w:val="22"/>
          <w:szCs w:val="22"/>
        </w:rPr>
        <w:t xml:space="preserve">) </w:t>
      </w:r>
      <w:r w:rsidR="00066590" w:rsidRPr="00640702">
        <w:rPr>
          <w:b/>
          <w:sz w:val="22"/>
          <w:szCs w:val="22"/>
        </w:rPr>
        <w:t xml:space="preserve">Копии сертификатов соответствия  товаров/ услуг, </w:t>
      </w:r>
      <w:r w:rsidR="002C531F" w:rsidRPr="00640702">
        <w:rPr>
          <w:b/>
          <w:sz w:val="22"/>
          <w:szCs w:val="22"/>
        </w:rPr>
        <w:t xml:space="preserve">интегрированной </w:t>
      </w:r>
      <w:r w:rsidR="00066590" w:rsidRPr="00640702">
        <w:rPr>
          <w:b/>
          <w:sz w:val="22"/>
          <w:szCs w:val="22"/>
        </w:rPr>
        <w:t>системы  менеджмента качества</w:t>
      </w:r>
      <w:r w:rsidR="002C531F" w:rsidRPr="00640702">
        <w:rPr>
          <w:b/>
          <w:sz w:val="22"/>
          <w:szCs w:val="22"/>
        </w:rPr>
        <w:t xml:space="preserve"> в соответствии с областью деятельности  участника конкурса</w:t>
      </w:r>
      <w:r w:rsidR="00C36BED" w:rsidRPr="00640702">
        <w:rPr>
          <w:b/>
          <w:sz w:val="22"/>
          <w:szCs w:val="22"/>
        </w:rPr>
        <w:t>, копии Сертификата аккредитации лаборатории по тестированию и другие</w:t>
      </w:r>
      <w:r w:rsidR="002C531F" w:rsidRPr="00640702">
        <w:rPr>
          <w:b/>
          <w:sz w:val="22"/>
          <w:szCs w:val="22"/>
        </w:rPr>
        <w:t>.</w:t>
      </w:r>
    </w:p>
    <w:p w:rsidR="00190F69" w:rsidRPr="00037E46" w:rsidRDefault="00C36BED" w:rsidP="00E77648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5.3</w:t>
      </w:r>
      <w:r w:rsidR="0053617A" w:rsidRPr="00037E46">
        <w:rPr>
          <w:sz w:val="22"/>
          <w:szCs w:val="22"/>
        </w:rPr>
        <w:t xml:space="preserve"> </w:t>
      </w:r>
      <w:r w:rsidR="00E77648" w:rsidRPr="00037E46">
        <w:rPr>
          <w:sz w:val="22"/>
          <w:szCs w:val="22"/>
        </w:rPr>
        <w:t xml:space="preserve">Заявки на конкурс принимаются </w:t>
      </w:r>
      <w:r w:rsidRPr="00037E46">
        <w:rPr>
          <w:sz w:val="22"/>
          <w:szCs w:val="22"/>
        </w:rPr>
        <w:t>Оргкомитетом</w:t>
      </w:r>
      <w:r w:rsidR="006F08A8" w:rsidRPr="00037E46">
        <w:rPr>
          <w:sz w:val="22"/>
          <w:szCs w:val="22"/>
        </w:rPr>
        <w:t xml:space="preserve"> </w:t>
      </w:r>
      <w:r w:rsidR="00E77648" w:rsidRPr="00037E46">
        <w:rPr>
          <w:sz w:val="22"/>
          <w:szCs w:val="22"/>
        </w:rPr>
        <w:t xml:space="preserve"> (тел. </w:t>
      </w:r>
      <w:r w:rsidR="00640702">
        <w:rPr>
          <w:sz w:val="22"/>
          <w:szCs w:val="22"/>
          <w:lang w:val="en-US"/>
        </w:rPr>
        <w:t xml:space="preserve">+373 22 </w:t>
      </w:r>
      <w:r w:rsidR="00E77648" w:rsidRPr="00037E46">
        <w:rPr>
          <w:sz w:val="22"/>
          <w:szCs w:val="22"/>
        </w:rPr>
        <w:t>23-84-10,  г</w:t>
      </w:r>
      <w:r w:rsidR="006F08A8" w:rsidRPr="00037E46">
        <w:rPr>
          <w:sz w:val="22"/>
          <w:szCs w:val="22"/>
        </w:rPr>
        <w:t xml:space="preserve">. </w:t>
      </w:r>
      <w:r w:rsidR="00E77648" w:rsidRPr="00037E46">
        <w:rPr>
          <w:sz w:val="22"/>
          <w:szCs w:val="22"/>
        </w:rPr>
        <w:t xml:space="preserve">Кишинев, бул. Штефан чел Маре, 151, 2-й этаж, </w:t>
      </w:r>
      <w:r w:rsidR="00E30E97" w:rsidRPr="00037E46">
        <w:rPr>
          <w:sz w:val="22"/>
          <w:szCs w:val="22"/>
        </w:rPr>
        <w:t>каб.</w:t>
      </w:r>
      <w:r w:rsidR="00E77648" w:rsidRPr="00037E46">
        <w:rPr>
          <w:sz w:val="22"/>
          <w:szCs w:val="22"/>
        </w:rPr>
        <w:t xml:space="preserve"> №9) </w:t>
      </w:r>
      <w:r w:rsidR="00190F69" w:rsidRPr="00037E46">
        <w:rPr>
          <w:sz w:val="22"/>
          <w:szCs w:val="22"/>
        </w:rPr>
        <w:t xml:space="preserve">электронная почта: </w:t>
      </w:r>
      <w:hyperlink r:id="rId9" w:history="1">
        <w:r w:rsidR="00640702" w:rsidRPr="002C7C06">
          <w:rPr>
            <w:rStyle w:val="a9"/>
            <w:sz w:val="22"/>
            <w:szCs w:val="22"/>
          </w:rPr>
          <w:t>diana.lungu@chamber.md</w:t>
        </w:r>
      </w:hyperlink>
      <w:r w:rsidR="00640702">
        <w:rPr>
          <w:sz w:val="22"/>
          <w:szCs w:val="22"/>
          <w:lang w:val="ro-RO"/>
        </w:rPr>
        <w:t xml:space="preserve"> </w:t>
      </w:r>
      <w:r w:rsidR="00190F69" w:rsidRPr="00037E46">
        <w:rPr>
          <w:sz w:val="22"/>
          <w:szCs w:val="22"/>
        </w:rPr>
        <w:t>, Департамент деловых мероприятий, ярмарок и выставок.</w:t>
      </w:r>
    </w:p>
    <w:p w:rsidR="00E77648" w:rsidRPr="00037E46" w:rsidRDefault="00C36BED" w:rsidP="00E77648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 xml:space="preserve">5.4 </w:t>
      </w:r>
      <w:r w:rsidR="00E77648" w:rsidRPr="00037E46">
        <w:rPr>
          <w:sz w:val="22"/>
          <w:szCs w:val="22"/>
        </w:rPr>
        <w:t>Перечень поступивших заявок, по мере их поступления, публикуется на  сайтах Торгово-промышленной палаты Республики Молдова и партнеров конкурса.</w:t>
      </w:r>
    </w:p>
    <w:p w:rsidR="00BE1244" w:rsidRPr="00037E46" w:rsidRDefault="00640702" w:rsidP="00BE1244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Pr="00640702">
        <w:rPr>
          <w:sz w:val="22"/>
          <w:szCs w:val="22"/>
        </w:rPr>
        <w:t xml:space="preserve"> </w:t>
      </w:r>
      <w:r w:rsidR="00E77648" w:rsidRPr="00037E46">
        <w:rPr>
          <w:sz w:val="22"/>
          <w:szCs w:val="22"/>
        </w:rPr>
        <w:t>С момента подачи заявки на участие в конкурсе  со стороны Организационного комитета обеспечивается полная конфиденциальность в отношении полученной  от предприятия- конкурсанта информации</w:t>
      </w:r>
      <w:r w:rsidR="0009438D" w:rsidRPr="00037E46">
        <w:rPr>
          <w:sz w:val="22"/>
          <w:szCs w:val="22"/>
        </w:rPr>
        <w:t xml:space="preserve"> и  может быть использована для иных целей только с  письменного согласия конкурсанта</w:t>
      </w:r>
      <w:r w:rsidR="0028175B" w:rsidRPr="00037E46">
        <w:rPr>
          <w:sz w:val="22"/>
          <w:szCs w:val="22"/>
        </w:rPr>
        <w:t xml:space="preserve"> обеспечивая защиту данных как персональные.</w:t>
      </w:r>
    </w:p>
    <w:p w:rsidR="007A0E17" w:rsidRPr="00037E46" w:rsidRDefault="0028175B" w:rsidP="007A0E17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5.6</w:t>
      </w:r>
      <w:r w:rsidR="0053617A" w:rsidRPr="00037E46">
        <w:rPr>
          <w:sz w:val="22"/>
          <w:szCs w:val="22"/>
        </w:rPr>
        <w:t xml:space="preserve"> </w:t>
      </w:r>
      <w:r w:rsidR="007A0E17" w:rsidRPr="00037E46">
        <w:rPr>
          <w:sz w:val="22"/>
          <w:szCs w:val="22"/>
        </w:rPr>
        <w:t>Подача заявки на участие в конкурсе означает согласие с условиями его проведения.</w:t>
      </w:r>
      <w:r w:rsidR="007A0E17" w:rsidRPr="00037E46">
        <w:rPr>
          <w:sz w:val="22"/>
          <w:szCs w:val="22"/>
        </w:rPr>
        <w:br/>
        <w:t>Участники конкурса несут ответственность за достоверность информации, представляемую в Оргкомитет. Предоставление недостоверной информации, несоблюдение условий конкурса и отсутствие ссылок на источники представленных сравнительных данных являются причиной дисквалификации заявки, участник снимается с конкурса. При этом предоставленные материалы и регистрационный взнос не возвращаются.</w:t>
      </w:r>
    </w:p>
    <w:p w:rsidR="007A0E17" w:rsidRPr="00037E46" w:rsidRDefault="007A0E17" w:rsidP="00BE1244">
      <w:pPr>
        <w:pStyle w:val="a3"/>
        <w:jc w:val="both"/>
        <w:rPr>
          <w:sz w:val="22"/>
          <w:szCs w:val="22"/>
        </w:rPr>
      </w:pPr>
    </w:p>
    <w:p w:rsidR="00BE1244" w:rsidRPr="00037E46" w:rsidRDefault="00BE1244" w:rsidP="00640702">
      <w:pPr>
        <w:pStyle w:val="a3"/>
        <w:jc w:val="center"/>
        <w:rPr>
          <w:sz w:val="22"/>
          <w:szCs w:val="22"/>
        </w:rPr>
      </w:pPr>
      <w:r w:rsidRPr="00037E46">
        <w:rPr>
          <w:b/>
          <w:sz w:val="22"/>
          <w:szCs w:val="22"/>
          <w:lang w:val="en-US"/>
        </w:rPr>
        <w:t>V</w:t>
      </w:r>
      <w:r w:rsidR="00E30E97" w:rsidRPr="00037E46">
        <w:rPr>
          <w:b/>
          <w:sz w:val="22"/>
          <w:szCs w:val="22"/>
          <w:lang w:val="en-US"/>
        </w:rPr>
        <w:t>I</w:t>
      </w:r>
      <w:r w:rsidRPr="00037E46">
        <w:rPr>
          <w:b/>
          <w:sz w:val="22"/>
          <w:szCs w:val="22"/>
        </w:rPr>
        <w:t>.</w:t>
      </w:r>
      <w:r w:rsidR="00640702" w:rsidRPr="00640702">
        <w:rPr>
          <w:b/>
          <w:sz w:val="22"/>
          <w:szCs w:val="22"/>
        </w:rPr>
        <w:t xml:space="preserve"> </w:t>
      </w:r>
      <w:r w:rsidRPr="00037E46">
        <w:rPr>
          <w:b/>
          <w:sz w:val="22"/>
          <w:szCs w:val="22"/>
        </w:rPr>
        <w:t xml:space="preserve">ОЦЕНКА </w:t>
      </w:r>
      <w:r w:rsidR="00E30E97" w:rsidRPr="00037E46">
        <w:rPr>
          <w:b/>
          <w:sz w:val="22"/>
          <w:szCs w:val="22"/>
        </w:rPr>
        <w:t>РЕЗУЛЬТАТОВ РАБОТЫ КОНКУРСАНТОВ</w:t>
      </w:r>
    </w:p>
    <w:p w:rsidR="0054335B" w:rsidRPr="00037E46" w:rsidRDefault="0028175B" w:rsidP="003F4B15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6.1</w:t>
      </w:r>
      <w:r w:rsidR="0053617A" w:rsidRPr="00037E46">
        <w:rPr>
          <w:sz w:val="22"/>
          <w:szCs w:val="22"/>
        </w:rPr>
        <w:t xml:space="preserve"> </w:t>
      </w:r>
      <w:r w:rsidR="003F4B15" w:rsidRPr="00037E46">
        <w:rPr>
          <w:sz w:val="22"/>
          <w:szCs w:val="22"/>
        </w:rPr>
        <w:t>Принцип</w:t>
      </w:r>
      <w:r w:rsidR="004E4CB5" w:rsidRPr="00037E46">
        <w:rPr>
          <w:sz w:val="22"/>
          <w:szCs w:val="22"/>
        </w:rPr>
        <w:t xml:space="preserve"> определения лауреатов конкурса осуществляется на основе  </w:t>
      </w:r>
      <w:r w:rsidR="003A75E2" w:rsidRPr="00037E46">
        <w:rPr>
          <w:sz w:val="22"/>
          <w:szCs w:val="22"/>
        </w:rPr>
        <w:t>экспертных оценок</w:t>
      </w:r>
      <w:r w:rsidR="00F3295D" w:rsidRPr="00037E46">
        <w:rPr>
          <w:sz w:val="22"/>
          <w:szCs w:val="22"/>
        </w:rPr>
        <w:t xml:space="preserve"> Жюри</w:t>
      </w:r>
      <w:r w:rsidR="004E4CB5" w:rsidRPr="00037E46">
        <w:rPr>
          <w:sz w:val="22"/>
          <w:szCs w:val="22"/>
        </w:rPr>
        <w:t xml:space="preserve">  материалов</w:t>
      </w:r>
      <w:r w:rsidR="00F3295D" w:rsidRPr="00037E46">
        <w:rPr>
          <w:sz w:val="22"/>
          <w:szCs w:val="22"/>
        </w:rPr>
        <w:t>, представленных на</w:t>
      </w:r>
      <w:r w:rsidR="004E4CB5" w:rsidRPr="00037E46">
        <w:rPr>
          <w:sz w:val="22"/>
          <w:szCs w:val="22"/>
        </w:rPr>
        <w:t xml:space="preserve">  конкурс и</w:t>
      </w:r>
      <w:r w:rsidR="007A0E17" w:rsidRPr="00037E46">
        <w:rPr>
          <w:sz w:val="22"/>
          <w:szCs w:val="22"/>
        </w:rPr>
        <w:t xml:space="preserve"> </w:t>
      </w:r>
      <w:r w:rsidR="004E4CB5" w:rsidRPr="00037E46">
        <w:rPr>
          <w:sz w:val="22"/>
          <w:szCs w:val="22"/>
        </w:rPr>
        <w:t xml:space="preserve"> обследования</w:t>
      </w:r>
      <w:r w:rsidR="003A75E2" w:rsidRPr="00037E46">
        <w:rPr>
          <w:sz w:val="22"/>
          <w:szCs w:val="22"/>
        </w:rPr>
        <w:t xml:space="preserve"> предприятий-конкурсантов</w:t>
      </w:r>
      <w:r w:rsidR="004E4CB5" w:rsidRPr="00037E46">
        <w:rPr>
          <w:sz w:val="22"/>
          <w:szCs w:val="22"/>
        </w:rPr>
        <w:t xml:space="preserve"> на местах.</w:t>
      </w:r>
    </w:p>
    <w:p w:rsidR="00E30E97" w:rsidRPr="00037E46" w:rsidRDefault="0028175B" w:rsidP="00E30E97">
      <w:pPr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6.2</w:t>
      </w:r>
      <w:r w:rsidR="0053617A" w:rsidRPr="00037E46">
        <w:rPr>
          <w:rFonts w:ascii="Times New Roman" w:hAnsi="Times New Roman" w:cs="Times New Roman"/>
          <w:lang w:val="ru-RU"/>
        </w:rPr>
        <w:t xml:space="preserve"> </w:t>
      </w:r>
      <w:r w:rsidR="00E30E97" w:rsidRPr="00037E46">
        <w:rPr>
          <w:rFonts w:ascii="Times New Roman" w:hAnsi="Times New Roman" w:cs="Times New Roman"/>
          <w:lang w:val="ru-RU"/>
        </w:rPr>
        <w:t>Оценка основывается на независимом мнении каждого из членов Жюри и проводится на соответствие критериям Модели Премии гармонизированной с Моделью совершенства Европейского фонда менеджмента качества</w:t>
      </w:r>
      <w:r w:rsidRPr="00037E46">
        <w:rPr>
          <w:rFonts w:ascii="Times New Roman" w:hAnsi="Times New Roman" w:cs="Times New Roman"/>
          <w:lang w:val="ru-RU"/>
        </w:rPr>
        <w:t xml:space="preserve"> (</w:t>
      </w:r>
      <w:r w:rsidRPr="00037E46">
        <w:rPr>
          <w:rFonts w:ascii="Times New Roman" w:hAnsi="Times New Roman" w:cs="Times New Roman"/>
        </w:rPr>
        <w:t>EFQM</w:t>
      </w:r>
      <w:r w:rsidRPr="00037E46">
        <w:rPr>
          <w:rFonts w:ascii="Times New Roman" w:hAnsi="Times New Roman" w:cs="Times New Roman"/>
          <w:lang w:val="ru-RU"/>
        </w:rPr>
        <w:t>)</w:t>
      </w:r>
      <w:r w:rsidR="00E30E97" w:rsidRPr="00037E46">
        <w:rPr>
          <w:rFonts w:ascii="Times New Roman" w:hAnsi="Times New Roman" w:cs="Times New Roman"/>
          <w:lang w:val="ru-RU"/>
        </w:rPr>
        <w:t>. Приложение №1.</w:t>
      </w:r>
    </w:p>
    <w:p w:rsidR="00267969" w:rsidRPr="00037E46" w:rsidRDefault="0028175B" w:rsidP="00267969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 xml:space="preserve">6.3 </w:t>
      </w:r>
      <w:r w:rsidR="00267969" w:rsidRPr="00037E46">
        <w:rPr>
          <w:sz w:val="22"/>
          <w:szCs w:val="22"/>
        </w:rPr>
        <w:t>Каждая Заявка получает персональную</w:t>
      </w:r>
      <w:r w:rsidR="00003A75" w:rsidRPr="00037E46">
        <w:rPr>
          <w:sz w:val="22"/>
          <w:szCs w:val="22"/>
        </w:rPr>
        <w:t xml:space="preserve"> </w:t>
      </w:r>
      <w:r w:rsidR="00267969" w:rsidRPr="00037E46">
        <w:rPr>
          <w:sz w:val="22"/>
          <w:szCs w:val="22"/>
        </w:rPr>
        <w:t xml:space="preserve">оценку </w:t>
      </w:r>
      <w:r w:rsidR="00003A75" w:rsidRPr="00037E46">
        <w:rPr>
          <w:sz w:val="22"/>
          <w:szCs w:val="22"/>
        </w:rPr>
        <w:t>группы экспертов, которые исследовали материалы, представленные конкурсантами.</w:t>
      </w:r>
      <w:r w:rsidR="00267969" w:rsidRPr="00037E46">
        <w:rPr>
          <w:sz w:val="22"/>
          <w:szCs w:val="22"/>
        </w:rPr>
        <w:t xml:space="preserve"> </w:t>
      </w:r>
      <w:r w:rsidR="00003A75" w:rsidRPr="00037E46">
        <w:rPr>
          <w:sz w:val="22"/>
          <w:szCs w:val="22"/>
        </w:rPr>
        <w:t xml:space="preserve">Итоговая </w:t>
      </w:r>
      <w:r w:rsidR="00267969" w:rsidRPr="00037E46">
        <w:rPr>
          <w:sz w:val="22"/>
          <w:szCs w:val="22"/>
        </w:rPr>
        <w:t xml:space="preserve"> оценка Заявки участника конкурса  представляет собой </w:t>
      </w:r>
      <w:r w:rsidR="00003A75" w:rsidRPr="00037E46">
        <w:rPr>
          <w:sz w:val="22"/>
          <w:szCs w:val="22"/>
        </w:rPr>
        <w:t xml:space="preserve">сумму баллов по критериям Модели Премии  </w:t>
      </w:r>
      <w:r w:rsidR="00F40683" w:rsidRPr="00037E46">
        <w:rPr>
          <w:sz w:val="22"/>
          <w:szCs w:val="22"/>
        </w:rPr>
        <w:t xml:space="preserve"> и рейтинга предприятия</w:t>
      </w:r>
      <w:r w:rsidR="00267969" w:rsidRPr="00037E46">
        <w:rPr>
          <w:sz w:val="22"/>
          <w:szCs w:val="22"/>
        </w:rPr>
        <w:t>.</w:t>
      </w:r>
    </w:p>
    <w:p w:rsidR="00267969" w:rsidRPr="00037E46" w:rsidRDefault="00267969" w:rsidP="00640702">
      <w:pPr>
        <w:pStyle w:val="aa"/>
        <w:numPr>
          <w:ilvl w:val="1"/>
          <w:numId w:val="17"/>
        </w:numPr>
        <w:jc w:val="both"/>
        <w:rPr>
          <w:rFonts w:ascii="Times New Roman" w:hAnsi="Times New Roman" w:cs="Times New Roman"/>
          <w:i/>
          <w:u w:val="single"/>
          <w:lang w:val="ru-RU"/>
        </w:rPr>
      </w:pPr>
      <w:r w:rsidRPr="00037E46">
        <w:rPr>
          <w:rFonts w:ascii="Times New Roman" w:hAnsi="Times New Roman" w:cs="Times New Roman"/>
          <w:i/>
          <w:u w:val="single"/>
          <w:lang w:val="ru-RU"/>
        </w:rPr>
        <w:t xml:space="preserve">Оценка деятельности конкурсанта осуществляется в </w:t>
      </w:r>
      <w:r w:rsidR="00974B26" w:rsidRPr="00037E46">
        <w:rPr>
          <w:rFonts w:ascii="Times New Roman" w:hAnsi="Times New Roman" w:cs="Times New Roman"/>
          <w:i/>
          <w:u w:val="single"/>
          <w:lang w:val="ru-RU"/>
        </w:rPr>
        <w:t>три</w:t>
      </w:r>
      <w:r w:rsidRPr="00037E46">
        <w:rPr>
          <w:rFonts w:ascii="Times New Roman" w:hAnsi="Times New Roman" w:cs="Times New Roman"/>
          <w:i/>
          <w:u w:val="single"/>
          <w:lang w:val="ru-RU"/>
        </w:rPr>
        <w:t xml:space="preserve"> этапа:</w:t>
      </w:r>
    </w:p>
    <w:p w:rsidR="006F08A8" w:rsidRPr="00640702" w:rsidRDefault="00640702" w:rsidP="00640702">
      <w:pPr>
        <w:ind w:left="270"/>
        <w:jc w:val="both"/>
        <w:rPr>
          <w:rFonts w:ascii="Times New Roman" w:hAnsi="Times New Roman" w:cs="Times New Roman"/>
          <w:lang w:val="ru-RU"/>
        </w:rPr>
      </w:pPr>
      <w:r w:rsidRPr="00640702">
        <w:rPr>
          <w:rFonts w:ascii="Times New Roman" w:hAnsi="Times New Roman" w:cs="Times New Roman"/>
          <w:b/>
          <w:lang w:val="ru-RU"/>
        </w:rPr>
        <w:lastRenderedPageBreak/>
        <w:t>а.</w:t>
      </w:r>
      <w:r>
        <w:rPr>
          <w:rFonts w:ascii="Times New Roman" w:hAnsi="Times New Roman" w:cs="Times New Roman"/>
          <w:lang w:val="ru-RU"/>
        </w:rPr>
        <w:t xml:space="preserve">    </w:t>
      </w:r>
      <w:r w:rsidR="00267969" w:rsidRPr="00640702">
        <w:rPr>
          <w:rFonts w:ascii="Times New Roman" w:hAnsi="Times New Roman" w:cs="Times New Roman"/>
          <w:lang w:val="ru-RU"/>
        </w:rPr>
        <w:t>1 этап –</w:t>
      </w:r>
      <w:r w:rsidR="006F08A8" w:rsidRPr="00640702">
        <w:rPr>
          <w:rFonts w:ascii="Times New Roman" w:hAnsi="Times New Roman" w:cs="Times New Roman"/>
          <w:lang w:val="ru-RU"/>
        </w:rPr>
        <w:t xml:space="preserve"> </w:t>
      </w:r>
      <w:r w:rsidR="000C4264" w:rsidRPr="00640702">
        <w:rPr>
          <w:rFonts w:ascii="Times New Roman" w:hAnsi="Times New Roman" w:cs="Times New Roman"/>
          <w:lang w:val="ru-RU"/>
        </w:rPr>
        <w:t xml:space="preserve">Консультирование. </w:t>
      </w:r>
      <w:r w:rsidR="00AA30FD" w:rsidRPr="00640702">
        <w:rPr>
          <w:rFonts w:ascii="Times New Roman" w:hAnsi="Times New Roman" w:cs="Times New Roman"/>
          <w:lang w:val="ru-RU"/>
        </w:rPr>
        <w:t>Прием заявок на участие в конкурсе.</w:t>
      </w:r>
      <w:r w:rsidR="007A4713" w:rsidRPr="00640702">
        <w:rPr>
          <w:rFonts w:ascii="Times New Roman" w:hAnsi="Times New Roman" w:cs="Times New Roman"/>
          <w:lang w:val="ru-RU"/>
        </w:rPr>
        <w:t xml:space="preserve"> </w:t>
      </w:r>
      <w:r w:rsidR="000C4264" w:rsidRPr="00640702">
        <w:rPr>
          <w:rFonts w:ascii="Times New Roman" w:hAnsi="Times New Roman" w:cs="Times New Roman"/>
          <w:lang w:val="ru-RU"/>
        </w:rPr>
        <w:t xml:space="preserve">Срок </w:t>
      </w:r>
      <w:r w:rsidR="003C7659" w:rsidRPr="00640702">
        <w:rPr>
          <w:rFonts w:ascii="Times New Roman" w:hAnsi="Times New Roman" w:cs="Times New Roman"/>
          <w:lang w:val="ru-RU"/>
        </w:rPr>
        <w:t xml:space="preserve"> </w:t>
      </w:r>
      <w:r w:rsidR="003C7659" w:rsidRPr="00640702">
        <w:rPr>
          <w:rFonts w:ascii="Times New Roman" w:hAnsi="Times New Roman" w:cs="Times New Roman"/>
          <w:b/>
          <w:lang w:val="ru-RU"/>
        </w:rPr>
        <w:t xml:space="preserve">с </w:t>
      </w:r>
      <w:r w:rsidRPr="00640702">
        <w:rPr>
          <w:rFonts w:ascii="Times New Roman" w:hAnsi="Times New Roman" w:cs="Times New Roman"/>
          <w:b/>
          <w:lang w:val="ru-RU"/>
        </w:rPr>
        <w:t xml:space="preserve"> 2 января 2018 года до 30 марта 2018</w:t>
      </w:r>
      <w:r w:rsidR="006F08A8" w:rsidRPr="00640702">
        <w:rPr>
          <w:rFonts w:ascii="Times New Roman" w:hAnsi="Times New Roman" w:cs="Times New Roman"/>
          <w:b/>
          <w:lang w:val="ru-RU"/>
        </w:rPr>
        <w:t xml:space="preserve"> года;</w:t>
      </w:r>
    </w:p>
    <w:p w:rsidR="00640702" w:rsidRDefault="00640702" w:rsidP="00640702">
      <w:pPr>
        <w:ind w:left="270"/>
        <w:jc w:val="both"/>
        <w:rPr>
          <w:rFonts w:ascii="Times New Roman" w:hAnsi="Times New Roman" w:cs="Times New Roman"/>
          <w:b/>
          <w:lang w:val="ru-RU"/>
        </w:rPr>
      </w:pPr>
      <w:r w:rsidRPr="00640702">
        <w:rPr>
          <w:rFonts w:ascii="Times New Roman" w:hAnsi="Times New Roman" w:cs="Times New Roman"/>
          <w:b/>
          <w:lang w:val="ru-RU"/>
        </w:rPr>
        <w:t>б.</w:t>
      </w:r>
      <w:r>
        <w:rPr>
          <w:rFonts w:ascii="Times New Roman" w:hAnsi="Times New Roman" w:cs="Times New Roman"/>
          <w:lang w:val="ru-RU"/>
        </w:rPr>
        <w:t xml:space="preserve">    </w:t>
      </w:r>
      <w:r w:rsidR="00267969" w:rsidRPr="00640702">
        <w:rPr>
          <w:rFonts w:ascii="Times New Roman" w:hAnsi="Times New Roman" w:cs="Times New Roman"/>
          <w:lang w:val="ru-RU"/>
        </w:rPr>
        <w:t xml:space="preserve">2 этап – </w:t>
      </w:r>
      <w:r w:rsidR="00E815BD" w:rsidRPr="00640702">
        <w:rPr>
          <w:rFonts w:ascii="Times New Roman" w:hAnsi="Times New Roman" w:cs="Times New Roman"/>
          <w:lang w:val="ru-RU"/>
        </w:rPr>
        <w:t>Прием пакета документов от участников конкурса</w:t>
      </w:r>
      <w:r w:rsidR="00267969" w:rsidRPr="00640702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="000C4264" w:rsidRPr="00640702">
        <w:rPr>
          <w:rFonts w:ascii="Times New Roman" w:hAnsi="Times New Roman" w:cs="Times New Roman"/>
          <w:lang w:val="ru-RU"/>
        </w:rPr>
        <w:t>Срок</w:t>
      </w:r>
      <w:r w:rsidR="000C4264" w:rsidRPr="00640702">
        <w:rPr>
          <w:rFonts w:ascii="Times New Roman" w:hAnsi="Times New Roman" w:cs="Times New Roman"/>
          <w:b/>
          <w:lang w:val="ru-RU"/>
        </w:rPr>
        <w:t xml:space="preserve"> </w:t>
      </w:r>
      <w:r w:rsidR="009171AD" w:rsidRPr="00640702">
        <w:rPr>
          <w:rFonts w:ascii="Times New Roman" w:hAnsi="Times New Roman" w:cs="Times New Roman"/>
          <w:b/>
          <w:lang w:val="ru-RU"/>
        </w:rPr>
        <w:t>до 17</w:t>
      </w:r>
      <w:r w:rsidRPr="00640702">
        <w:rPr>
          <w:rFonts w:ascii="Times New Roman" w:hAnsi="Times New Roman" w:cs="Times New Roman"/>
          <w:b/>
          <w:lang w:val="ru-RU"/>
        </w:rPr>
        <w:t xml:space="preserve"> апреля 2018</w:t>
      </w:r>
      <w:r w:rsidR="006F08A8" w:rsidRPr="00640702">
        <w:rPr>
          <w:rFonts w:ascii="Times New Roman" w:hAnsi="Times New Roman" w:cs="Times New Roman"/>
          <w:b/>
          <w:lang w:val="ru-RU"/>
        </w:rPr>
        <w:t xml:space="preserve"> года</w:t>
      </w:r>
      <w:r w:rsidR="000C4264" w:rsidRPr="00640702">
        <w:rPr>
          <w:rFonts w:ascii="Times New Roman" w:hAnsi="Times New Roman" w:cs="Times New Roman"/>
          <w:b/>
          <w:lang w:val="ru-RU"/>
        </w:rPr>
        <w:t>.</w:t>
      </w:r>
    </w:p>
    <w:p w:rsidR="00640702" w:rsidRDefault="00640702" w:rsidP="00640702">
      <w:pPr>
        <w:spacing w:after="0"/>
        <w:ind w:left="270"/>
        <w:jc w:val="both"/>
        <w:rPr>
          <w:lang w:val="ru-RU"/>
        </w:rPr>
      </w:pPr>
      <w:r w:rsidRPr="00640702">
        <w:rPr>
          <w:b/>
          <w:lang w:val="ru-RU"/>
        </w:rPr>
        <w:t>в.</w:t>
      </w:r>
      <w:r>
        <w:rPr>
          <w:lang w:val="ru-RU"/>
        </w:rPr>
        <w:t xml:space="preserve">       </w:t>
      </w:r>
      <w:r w:rsidR="00974B26" w:rsidRPr="00640702">
        <w:rPr>
          <w:lang w:val="ru-RU"/>
        </w:rPr>
        <w:t xml:space="preserve">3 этап – </w:t>
      </w:r>
      <w:r w:rsidR="00E815BD" w:rsidRPr="00640702">
        <w:rPr>
          <w:lang w:val="ru-RU"/>
        </w:rPr>
        <w:t>Обследование экспертами предприятий-конкурсантов на местах;</w:t>
      </w:r>
      <w:r>
        <w:rPr>
          <w:lang w:val="ru-RU"/>
        </w:rPr>
        <w:t xml:space="preserve"> </w:t>
      </w:r>
    </w:p>
    <w:p w:rsidR="00974B26" w:rsidRPr="00037E46" w:rsidRDefault="00640702" w:rsidP="00640702">
      <w:pPr>
        <w:spacing w:after="0"/>
        <w:ind w:left="27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 w:rsidR="000F2D54" w:rsidRPr="00037E46">
        <w:rPr>
          <w:rFonts w:ascii="Times New Roman" w:hAnsi="Times New Roman" w:cs="Times New Roman"/>
          <w:lang w:val="ru-RU"/>
        </w:rPr>
        <w:t>Определение р</w:t>
      </w:r>
      <w:r w:rsidR="00974B26" w:rsidRPr="00037E46">
        <w:rPr>
          <w:rFonts w:ascii="Times New Roman" w:hAnsi="Times New Roman" w:cs="Times New Roman"/>
          <w:lang w:val="ru-RU"/>
        </w:rPr>
        <w:t>ейтинг</w:t>
      </w:r>
      <w:r w:rsidR="000F2D54" w:rsidRPr="00037E46">
        <w:rPr>
          <w:rFonts w:ascii="Times New Roman" w:hAnsi="Times New Roman" w:cs="Times New Roman"/>
          <w:lang w:val="ru-RU"/>
        </w:rPr>
        <w:t>а</w:t>
      </w:r>
      <w:r w:rsidR="00974B26" w:rsidRPr="00037E46">
        <w:rPr>
          <w:rFonts w:ascii="Times New Roman" w:hAnsi="Times New Roman" w:cs="Times New Roman"/>
          <w:lang w:val="ru-RU"/>
        </w:rPr>
        <w:t xml:space="preserve"> </w:t>
      </w:r>
      <w:r w:rsidR="000F2D54" w:rsidRPr="00037E46">
        <w:rPr>
          <w:rFonts w:ascii="Times New Roman" w:hAnsi="Times New Roman" w:cs="Times New Roman"/>
          <w:lang w:val="ru-RU"/>
        </w:rPr>
        <w:t>предприятий-участников конкурса методом опроса.</w:t>
      </w:r>
    </w:p>
    <w:p w:rsidR="00F40683" w:rsidRDefault="00F40683" w:rsidP="00640702">
      <w:pPr>
        <w:pStyle w:val="aa"/>
        <w:spacing w:after="0"/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 xml:space="preserve">              Срок </w:t>
      </w:r>
      <w:r w:rsidRPr="00640702">
        <w:rPr>
          <w:rFonts w:ascii="Times New Roman" w:hAnsi="Times New Roman" w:cs="Times New Roman"/>
          <w:b/>
          <w:lang w:val="ru-RU"/>
        </w:rPr>
        <w:t xml:space="preserve">с </w:t>
      </w:r>
      <w:r w:rsidR="006F08A8" w:rsidRPr="00640702">
        <w:rPr>
          <w:rFonts w:ascii="Times New Roman" w:hAnsi="Times New Roman" w:cs="Times New Roman"/>
          <w:b/>
          <w:lang w:val="ru-RU"/>
        </w:rPr>
        <w:t>1</w:t>
      </w:r>
      <w:r w:rsidR="00640702" w:rsidRPr="00640702">
        <w:rPr>
          <w:rFonts w:ascii="Times New Roman" w:hAnsi="Times New Roman" w:cs="Times New Roman"/>
          <w:b/>
          <w:lang w:val="ru-RU"/>
        </w:rPr>
        <w:t>7</w:t>
      </w:r>
      <w:r w:rsidR="00E815BD" w:rsidRPr="00640702">
        <w:rPr>
          <w:rFonts w:ascii="Times New Roman" w:hAnsi="Times New Roman" w:cs="Times New Roman"/>
          <w:b/>
          <w:lang w:val="ru-RU"/>
        </w:rPr>
        <w:t xml:space="preserve"> апреля</w:t>
      </w:r>
      <w:r w:rsidRPr="00640702">
        <w:rPr>
          <w:rFonts w:ascii="Times New Roman" w:hAnsi="Times New Roman" w:cs="Times New Roman"/>
          <w:b/>
          <w:lang w:val="ru-RU"/>
        </w:rPr>
        <w:t xml:space="preserve"> по 1</w:t>
      </w:r>
      <w:r w:rsidR="00640702" w:rsidRPr="00640702">
        <w:rPr>
          <w:rFonts w:ascii="Times New Roman" w:hAnsi="Times New Roman" w:cs="Times New Roman"/>
          <w:b/>
          <w:lang w:val="ru-RU"/>
        </w:rPr>
        <w:t>8</w:t>
      </w:r>
      <w:r w:rsidR="00E815BD" w:rsidRPr="00640702">
        <w:rPr>
          <w:rFonts w:ascii="Times New Roman" w:hAnsi="Times New Roman" w:cs="Times New Roman"/>
          <w:b/>
          <w:lang w:val="ru-RU"/>
        </w:rPr>
        <w:t xml:space="preserve"> мая</w:t>
      </w:r>
      <w:r w:rsidRPr="00640702">
        <w:rPr>
          <w:rFonts w:ascii="Times New Roman" w:hAnsi="Times New Roman" w:cs="Times New Roman"/>
          <w:b/>
          <w:lang w:val="ru-RU"/>
        </w:rPr>
        <w:t xml:space="preserve"> 201</w:t>
      </w:r>
      <w:r w:rsidR="00640702" w:rsidRPr="00640702">
        <w:rPr>
          <w:rFonts w:ascii="Times New Roman" w:hAnsi="Times New Roman" w:cs="Times New Roman"/>
          <w:b/>
          <w:lang w:val="ru-RU"/>
        </w:rPr>
        <w:t>8</w:t>
      </w:r>
      <w:r w:rsidR="006F08A8" w:rsidRPr="00640702">
        <w:rPr>
          <w:rFonts w:ascii="Times New Roman" w:hAnsi="Times New Roman" w:cs="Times New Roman"/>
          <w:b/>
          <w:lang w:val="ru-RU"/>
        </w:rPr>
        <w:t xml:space="preserve"> </w:t>
      </w:r>
      <w:r w:rsidRPr="00640702">
        <w:rPr>
          <w:rFonts w:ascii="Times New Roman" w:hAnsi="Times New Roman" w:cs="Times New Roman"/>
          <w:b/>
          <w:lang w:val="ru-RU"/>
        </w:rPr>
        <w:t>года</w:t>
      </w:r>
      <w:r w:rsidR="001F5D05" w:rsidRPr="00640702">
        <w:rPr>
          <w:rFonts w:ascii="Times New Roman" w:hAnsi="Times New Roman" w:cs="Times New Roman"/>
          <w:b/>
          <w:lang w:val="ru-RU"/>
        </w:rPr>
        <w:t>.</w:t>
      </w:r>
    </w:p>
    <w:p w:rsidR="00640702" w:rsidRPr="00037E46" w:rsidRDefault="00640702" w:rsidP="00640702">
      <w:pPr>
        <w:pStyle w:val="aa"/>
        <w:spacing w:after="0"/>
        <w:jc w:val="both"/>
        <w:rPr>
          <w:rFonts w:ascii="Times New Roman" w:hAnsi="Times New Roman" w:cs="Times New Roman"/>
          <w:lang w:val="ru-RU"/>
        </w:rPr>
      </w:pPr>
    </w:p>
    <w:p w:rsidR="000C4264" w:rsidRPr="00037E46" w:rsidRDefault="00640702" w:rsidP="0026796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6.5</w:t>
      </w:r>
      <w:r w:rsidR="000F2D54" w:rsidRPr="00037E46">
        <w:rPr>
          <w:rFonts w:ascii="Times New Roman" w:hAnsi="Times New Roman" w:cs="Times New Roman"/>
          <w:lang w:val="ru-RU"/>
        </w:rPr>
        <w:t xml:space="preserve"> </w:t>
      </w:r>
      <w:r w:rsidR="000C4264" w:rsidRPr="00037E46">
        <w:rPr>
          <w:rFonts w:ascii="Times New Roman" w:hAnsi="Times New Roman" w:cs="Times New Roman"/>
          <w:lang w:val="ru-RU"/>
        </w:rPr>
        <w:t xml:space="preserve">По результатам обследования  эксперты в соответствии с </w:t>
      </w:r>
      <w:r w:rsidR="007A4713" w:rsidRPr="00037E46">
        <w:rPr>
          <w:rFonts w:ascii="Times New Roman" w:hAnsi="Times New Roman" w:cs="Times New Roman"/>
          <w:lang w:val="ru-RU"/>
        </w:rPr>
        <w:t xml:space="preserve"> критериями </w:t>
      </w:r>
      <w:r w:rsidR="000C4264" w:rsidRPr="00037E46">
        <w:rPr>
          <w:rFonts w:ascii="Times New Roman" w:hAnsi="Times New Roman" w:cs="Times New Roman"/>
          <w:lang w:val="ru-RU"/>
        </w:rPr>
        <w:t>Модел</w:t>
      </w:r>
      <w:r w:rsidR="007A4713" w:rsidRPr="00037E46">
        <w:rPr>
          <w:rFonts w:ascii="Times New Roman" w:hAnsi="Times New Roman" w:cs="Times New Roman"/>
          <w:lang w:val="ru-RU"/>
        </w:rPr>
        <w:t>и</w:t>
      </w:r>
      <w:r w:rsidR="000C4264" w:rsidRPr="00037E46">
        <w:rPr>
          <w:rFonts w:ascii="Times New Roman" w:hAnsi="Times New Roman" w:cs="Times New Roman"/>
          <w:lang w:val="ru-RU"/>
        </w:rPr>
        <w:t xml:space="preserve"> Премии (Приложение №1) представляют заключения с указанием  оценки в баллах для рассмотрения на заседании Жюри конкурса и выработки предложений по присуждению Премий.</w:t>
      </w:r>
      <w:r w:rsidR="00974B26" w:rsidRPr="00037E46">
        <w:rPr>
          <w:rFonts w:ascii="Times New Roman" w:hAnsi="Times New Roman" w:cs="Times New Roman"/>
          <w:lang w:val="ru-RU"/>
        </w:rPr>
        <w:t xml:space="preserve"> Итогов</w:t>
      </w:r>
      <w:r w:rsidR="00136969" w:rsidRPr="00037E46">
        <w:rPr>
          <w:rFonts w:ascii="Times New Roman" w:hAnsi="Times New Roman" w:cs="Times New Roman"/>
          <w:lang w:val="ru-RU"/>
        </w:rPr>
        <w:t>ая</w:t>
      </w:r>
      <w:r w:rsidR="00974B26" w:rsidRPr="00037E46">
        <w:rPr>
          <w:rFonts w:ascii="Times New Roman" w:hAnsi="Times New Roman" w:cs="Times New Roman"/>
          <w:lang w:val="ru-RU"/>
        </w:rPr>
        <w:t xml:space="preserve"> </w:t>
      </w:r>
      <w:r w:rsidR="007A4713" w:rsidRPr="00037E46">
        <w:rPr>
          <w:rFonts w:ascii="Times New Roman" w:hAnsi="Times New Roman" w:cs="Times New Roman"/>
          <w:lang w:val="ru-RU"/>
        </w:rPr>
        <w:t>оценка</w:t>
      </w:r>
      <w:r w:rsidR="00C2728D" w:rsidRPr="00037E46">
        <w:rPr>
          <w:rFonts w:ascii="Times New Roman" w:hAnsi="Times New Roman" w:cs="Times New Roman"/>
          <w:lang w:val="ru-RU"/>
        </w:rPr>
        <w:t xml:space="preserve"> </w:t>
      </w:r>
      <w:r w:rsidR="001F5D05" w:rsidRPr="00037E46">
        <w:rPr>
          <w:rFonts w:ascii="Times New Roman" w:hAnsi="Times New Roman" w:cs="Times New Roman"/>
          <w:lang w:val="ru-RU"/>
        </w:rPr>
        <w:t xml:space="preserve">определяется путем  суммирования </w:t>
      </w:r>
      <w:r w:rsidR="007A4713" w:rsidRPr="00037E46">
        <w:rPr>
          <w:rFonts w:ascii="Times New Roman" w:hAnsi="Times New Roman" w:cs="Times New Roman"/>
          <w:lang w:val="ru-RU"/>
        </w:rPr>
        <w:t>баллов</w:t>
      </w:r>
      <w:r w:rsidR="001F5D05" w:rsidRPr="00037E46">
        <w:rPr>
          <w:rFonts w:ascii="Times New Roman" w:hAnsi="Times New Roman" w:cs="Times New Roman"/>
          <w:lang w:val="ru-RU"/>
        </w:rPr>
        <w:t xml:space="preserve"> по обследованию предприятия и </w:t>
      </w:r>
      <w:r w:rsidR="00C2728D" w:rsidRPr="00037E46">
        <w:rPr>
          <w:rFonts w:ascii="Times New Roman" w:hAnsi="Times New Roman" w:cs="Times New Roman"/>
          <w:lang w:val="ru-RU"/>
        </w:rPr>
        <w:t xml:space="preserve"> коэффициент</w:t>
      </w:r>
      <w:r w:rsidR="001F5D05" w:rsidRPr="00037E46">
        <w:rPr>
          <w:rFonts w:ascii="Times New Roman" w:hAnsi="Times New Roman" w:cs="Times New Roman"/>
          <w:lang w:val="ru-RU"/>
        </w:rPr>
        <w:t>а</w:t>
      </w:r>
      <w:r w:rsidR="00C2728D" w:rsidRPr="00037E46">
        <w:rPr>
          <w:rFonts w:ascii="Times New Roman" w:hAnsi="Times New Roman" w:cs="Times New Roman"/>
          <w:lang w:val="ru-RU"/>
        </w:rPr>
        <w:t xml:space="preserve"> рейтинга предприятия.</w:t>
      </w:r>
    </w:p>
    <w:p w:rsidR="00B96FA2" w:rsidRPr="00037E46" w:rsidRDefault="00640702" w:rsidP="00267969">
      <w:pPr>
        <w:jc w:val="both"/>
        <w:rPr>
          <w:rFonts w:ascii="Times New Roman" w:hAnsi="Times New Roman" w:cs="Times New Roman"/>
          <w:i/>
          <w:u w:val="single"/>
          <w:lang w:val="ru-RU"/>
        </w:rPr>
      </w:pPr>
      <w:r>
        <w:rPr>
          <w:rFonts w:ascii="Times New Roman" w:hAnsi="Times New Roman" w:cs="Times New Roman"/>
          <w:i/>
          <w:u w:val="single"/>
          <w:lang w:val="ru-RU"/>
        </w:rPr>
        <w:t>6.6</w:t>
      </w:r>
      <w:r w:rsidR="000F2D54" w:rsidRPr="00037E46">
        <w:rPr>
          <w:rFonts w:ascii="Times New Roman" w:hAnsi="Times New Roman" w:cs="Times New Roman"/>
          <w:i/>
          <w:u w:val="single"/>
          <w:lang w:val="ru-RU"/>
        </w:rPr>
        <w:t xml:space="preserve"> </w:t>
      </w:r>
      <w:r w:rsidR="00B96FA2" w:rsidRPr="00037E46">
        <w:rPr>
          <w:rFonts w:ascii="Times New Roman" w:hAnsi="Times New Roman" w:cs="Times New Roman"/>
          <w:i/>
          <w:u w:val="single"/>
          <w:lang w:val="ru-RU"/>
        </w:rPr>
        <w:t>Для определения победителей конкурса Жюри представляет в Организационный комитет следующий пакет документов:</w:t>
      </w:r>
    </w:p>
    <w:p w:rsidR="00B96FA2" w:rsidRPr="00037E46" w:rsidRDefault="00640702" w:rsidP="0026796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="00B96FA2" w:rsidRPr="00037E46">
        <w:rPr>
          <w:rFonts w:ascii="Times New Roman" w:hAnsi="Times New Roman" w:cs="Times New Roman"/>
          <w:lang w:val="ru-RU"/>
        </w:rPr>
        <w:t>Список финалистов-претендентов на получение Премии;</w:t>
      </w:r>
    </w:p>
    <w:p w:rsidR="00B96FA2" w:rsidRPr="00037E46" w:rsidRDefault="00640702" w:rsidP="0026796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="00B96FA2" w:rsidRPr="00037E46">
        <w:rPr>
          <w:rFonts w:ascii="Times New Roman" w:hAnsi="Times New Roman" w:cs="Times New Roman"/>
          <w:lang w:val="ru-RU"/>
        </w:rPr>
        <w:t>Результаты оценки, в том числе по каждому претенденту;</w:t>
      </w:r>
    </w:p>
    <w:p w:rsidR="00974B26" w:rsidRPr="00037E46" w:rsidRDefault="00640702" w:rsidP="0026796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="00974B26" w:rsidRPr="00037E46">
        <w:rPr>
          <w:rFonts w:ascii="Times New Roman" w:hAnsi="Times New Roman" w:cs="Times New Roman"/>
          <w:lang w:val="ru-RU"/>
        </w:rPr>
        <w:t>Результаты рейтинга предприятий –</w:t>
      </w:r>
      <w:r w:rsidR="006F08A8" w:rsidRPr="00037E46">
        <w:rPr>
          <w:rFonts w:ascii="Times New Roman" w:hAnsi="Times New Roman" w:cs="Times New Roman"/>
          <w:lang w:val="ru-RU"/>
        </w:rPr>
        <w:t xml:space="preserve"> </w:t>
      </w:r>
      <w:r w:rsidR="00974B26" w:rsidRPr="00037E46">
        <w:rPr>
          <w:rFonts w:ascii="Times New Roman" w:hAnsi="Times New Roman" w:cs="Times New Roman"/>
          <w:lang w:val="ru-RU"/>
        </w:rPr>
        <w:t>участников конкурса;</w:t>
      </w:r>
    </w:p>
    <w:p w:rsidR="00B96FA2" w:rsidRPr="00037E46" w:rsidRDefault="00640702" w:rsidP="0026796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Г. З</w:t>
      </w:r>
      <w:r w:rsidR="00B96FA2" w:rsidRPr="00037E46">
        <w:rPr>
          <w:rFonts w:ascii="Times New Roman" w:hAnsi="Times New Roman" w:cs="Times New Roman"/>
          <w:lang w:val="ru-RU"/>
        </w:rPr>
        <w:t>аявки на участие в конкурсе,  анкеты и отчеты самооценки</w:t>
      </w:r>
      <w:r w:rsidR="003A75E2" w:rsidRPr="00037E46">
        <w:rPr>
          <w:rFonts w:ascii="Times New Roman" w:hAnsi="Times New Roman" w:cs="Times New Roman"/>
          <w:lang w:val="ru-RU"/>
        </w:rPr>
        <w:t xml:space="preserve"> претендентов</w:t>
      </w:r>
      <w:r w:rsidR="00B96FA2" w:rsidRPr="00037E46">
        <w:rPr>
          <w:rFonts w:ascii="Times New Roman" w:hAnsi="Times New Roman" w:cs="Times New Roman"/>
          <w:lang w:val="ru-RU"/>
        </w:rPr>
        <w:t>.</w:t>
      </w:r>
    </w:p>
    <w:p w:rsidR="00B96FA2" w:rsidRPr="00037E46" w:rsidRDefault="00640702" w:rsidP="00F226E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6.7</w:t>
      </w:r>
      <w:r w:rsidR="000F2D54" w:rsidRPr="00037E46">
        <w:rPr>
          <w:rFonts w:ascii="Times New Roman" w:hAnsi="Times New Roman" w:cs="Times New Roman"/>
          <w:lang w:val="ru-RU"/>
        </w:rPr>
        <w:t xml:space="preserve"> </w:t>
      </w:r>
      <w:r w:rsidR="00B96FA2" w:rsidRPr="00037E46">
        <w:rPr>
          <w:rFonts w:ascii="Times New Roman" w:hAnsi="Times New Roman" w:cs="Times New Roman"/>
          <w:lang w:val="ru-RU"/>
        </w:rPr>
        <w:t>Орг</w:t>
      </w:r>
      <w:r w:rsidR="003A75E2" w:rsidRPr="00037E46">
        <w:rPr>
          <w:rFonts w:ascii="Times New Roman" w:hAnsi="Times New Roman" w:cs="Times New Roman"/>
          <w:lang w:val="ru-RU"/>
        </w:rPr>
        <w:t>анизационный комитет</w:t>
      </w:r>
      <w:r w:rsidR="00B96FA2" w:rsidRPr="00037E46">
        <w:rPr>
          <w:rFonts w:ascii="Times New Roman" w:hAnsi="Times New Roman" w:cs="Times New Roman"/>
          <w:lang w:val="ru-RU"/>
        </w:rPr>
        <w:t xml:space="preserve"> оставляет за собой право не назначать </w:t>
      </w:r>
      <w:r w:rsidR="003A75E2" w:rsidRPr="00037E46">
        <w:rPr>
          <w:rFonts w:ascii="Times New Roman" w:hAnsi="Times New Roman" w:cs="Times New Roman"/>
          <w:lang w:val="ru-RU"/>
        </w:rPr>
        <w:t>Л</w:t>
      </w:r>
      <w:r w:rsidR="00B96FA2" w:rsidRPr="00037E46">
        <w:rPr>
          <w:rFonts w:ascii="Times New Roman" w:hAnsi="Times New Roman" w:cs="Times New Roman"/>
          <w:lang w:val="ru-RU"/>
        </w:rPr>
        <w:t xml:space="preserve">ауреатов по тем  категориям, </w:t>
      </w:r>
      <w:r w:rsidR="00A610D6" w:rsidRPr="00037E46">
        <w:rPr>
          <w:rFonts w:ascii="Times New Roman" w:hAnsi="Times New Roman" w:cs="Times New Roman"/>
          <w:lang w:val="ru-RU"/>
        </w:rPr>
        <w:t>в которых</w:t>
      </w:r>
      <w:r w:rsidR="00B96FA2" w:rsidRPr="00037E46">
        <w:rPr>
          <w:rFonts w:ascii="Times New Roman" w:hAnsi="Times New Roman" w:cs="Times New Roman"/>
          <w:lang w:val="ru-RU"/>
        </w:rPr>
        <w:t xml:space="preserve"> все проекты получат  суммарный балл ниже 50%. </w:t>
      </w:r>
      <w:r w:rsidR="003C7659" w:rsidRPr="00037E46">
        <w:rPr>
          <w:rFonts w:ascii="Times New Roman" w:hAnsi="Times New Roman" w:cs="Times New Roman"/>
          <w:lang w:val="ru-RU"/>
        </w:rPr>
        <w:t>Ч</w:t>
      </w:r>
      <w:r w:rsidR="00B96FA2" w:rsidRPr="00037E46">
        <w:rPr>
          <w:rFonts w:ascii="Times New Roman" w:hAnsi="Times New Roman" w:cs="Times New Roman"/>
          <w:lang w:val="ru-RU"/>
        </w:rPr>
        <w:t xml:space="preserve">лены Жюри заносят свои оценки в </w:t>
      </w:r>
      <w:r w:rsidR="003C7659" w:rsidRPr="00037E46">
        <w:rPr>
          <w:rFonts w:ascii="Times New Roman" w:hAnsi="Times New Roman" w:cs="Times New Roman"/>
          <w:lang w:val="ru-RU"/>
        </w:rPr>
        <w:t xml:space="preserve">Оценочный лист в </w:t>
      </w:r>
      <w:r w:rsidR="00F226E5">
        <w:rPr>
          <w:rFonts w:ascii="Times New Roman" w:hAnsi="Times New Roman" w:cs="Times New Roman"/>
          <w:lang w:val="ru-RU"/>
        </w:rPr>
        <w:t>соответствии с Моделью Премии (</w:t>
      </w:r>
      <w:r w:rsidR="003C7659" w:rsidRPr="00037E46">
        <w:rPr>
          <w:rFonts w:ascii="Times New Roman" w:hAnsi="Times New Roman" w:cs="Times New Roman"/>
          <w:lang w:val="ru-RU"/>
        </w:rPr>
        <w:t>Приложение №1)</w:t>
      </w:r>
      <w:r w:rsidR="00B96FA2" w:rsidRPr="00037E46">
        <w:rPr>
          <w:rFonts w:ascii="Times New Roman" w:hAnsi="Times New Roman" w:cs="Times New Roman"/>
          <w:lang w:val="ru-RU"/>
        </w:rPr>
        <w:t xml:space="preserve"> с обязательными замечаниями и комментариями, которые будут </w:t>
      </w:r>
      <w:r w:rsidR="00A610D6" w:rsidRPr="00037E46">
        <w:rPr>
          <w:rFonts w:ascii="Times New Roman" w:hAnsi="Times New Roman" w:cs="Times New Roman"/>
          <w:lang w:val="ru-RU"/>
        </w:rPr>
        <w:t>учитываться</w:t>
      </w:r>
      <w:r w:rsidR="00B96FA2" w:rsidRPr="00037E46">
        <w:rPr>
          <w:rFonts w:ascii="Times New Roman" w:hAnsi="Times New Roman" w:cs="Times New Roman"/>
          <w:lang w:val="ru-RU"/>
        </w:rPr>
        <w:t xml:space="preserve"> для обоснования оценки конкурсантам, а также как рекомендации для корректировки  стратегий менеджмента качества.</w:t>
      </w:r>
    </w:p>
    <w:p w:rsidR="00281E50" w:rsidRPr="00037E46" w:rsidRDefault="00640702" w:rsidP="00281E5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6.8</w:t>
      </w:r>
      <w:r w:rsidR="000F2D54" w:rsidRPr="00037E46">
        <w:rPr>
          <w:sz w:val="22"/>
          <w:szCs w:val="22"/>
        </w:rPr>
        <w:t xml:space="preserve"> </w:t>
      </w:r>
      <w:r w:rsidR="00281E50" w:rsidRPr="00037E46">
        <w:rPr>
          <w:sz w:val="22"/>
          <w:szCs w:val="22"/>
        </w:rPr>
        <w:t>Все подсчеты открыты для ознакомления участников конкурса.</w:t>
      </w:r>
    </w:p>
    <w:p w:rsidR="00281E50" w:rsidRPr="00037E46" w:rsidRDefault="00281E50" w:rsidP="00F226E5">
      <w:pPr>
        <w:jc w:val="center"/>
        <w:rPr>
          <w:rFonts w:ascii="Times New Roman" w:hAnsi="Times New Roman" w:cs="Times New Roman"/>
          <w:b/>
          <w:lang w:val="ru-RU"/>
        </w:rPr>
      </w:pPr>
      <w:r w:rsidRPr="00037E46">
        <w:rPr>
          <w:rFonts w:ascii="Times New Roman" w:hAnsi="Times New Roman" w:cs="Times New Roman"/>
          <w:b/>
        </w:rPr>
        <w:t>V</w:t>
      </w:r>
      <w:r w:rsidR="003C7659" w:rsidRPr="00037E46">
        <w:rPr>
          <w:rFonts w:ascii="Times New Roman" w:hAnsi="Times New Roman" w:cs="Times New Roman"/>
          <w:b/>
        </w:rPr>
        <w:t>I</w:t>
      </w:r>
      <w:r w:rsidRPr="00037E46">
        <w:rPr>
          <w:rFonts w:ascii="Times New Roman" w:hAnsi="Times New Roman" w:cs="Times New Roman"/>
          <w:b/>
        </w:rPr>
        <w:t>I</w:t>
      </w:r>
      <w:r w:rsidRPr="00037E46">
        <w:rPr>
          <w:rFonts w:ascii="Times New Roman" w:hAnsi="Times New Roman" w:cs="Times New Roman"/>
          <w:b/>
          <w:lang w:val="ru-RU"/>
        </w:rPr>
        <w:t>.</w:t>
      </w:r>
      <w:r w:rsidR="00F226E5">
        <w:rPr>
          <w:rFonts w:ascii="Times New Roman" w:hAnsi="Times New Roman" w:cs="Times New Roman"/>
          <w:b/>
          <w:lang w:val="ru-RU"/>
        </w:rPr>
        <w:t xml:space="preserve"> </w:t>
      </w:r>
      <w:r w:rsidRPr="00037E46">
        <w:rPr>
          <w:rFonts w:ascii="Times New Roman" w:hAnsi="Times New Roman" w:cs="Times New Roman"/>
          <w:b/>
          <w:lang w:val="ru-RU"/>
        </w:rPr>
        <w:t>ПОДВЕДЕНИЕ ИТОГОВ КОНКУРСА</w:t>
      </w:r>
    </w:p>
    <w:p w:rsidR="00281E50" w:rsidRPr="00037E46" w:rsidRDefault="000F2D54" w:rsidP="00B96FA2">
      <w:pPr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7.1</w:t>
      </w:r>
      <w:r w:rsidR="0053617A" w:rsidRPr="00037E46">
        <w:rPr>
          <w:rFonts w:ascii="Times New Roman" w:hAnsi="Times New Roman" w:cs="Times New Roman"/>
          <w:lang w:val="ru-RU"/>
        </w:rPr>
        <w:t xml:space="preserve"> </w:t>
      </w:r>
      <w:r w:rsidR="00281E50" w:rsidRPr="00037E46">
        <w:rPr>
          <w:rFonts w:ascii="Times New Roman" w:hAnsi="Times New Roman" w:cs="Times New Roman"/>
          <w:lang w:val="ru-RU"/>
        </w:rPr>
        <w:t xml:space="preserve">На основе </w:t>
      </w:r>
      <w:r w:rsidR="003C7659" w:rsidRPr="00037E46">
        <w:rPr>
          <w:rFonts w:ascii="Times New Roman" w:hAnsi="Times New Roman" w:cs="Times New Roman"/>
          <w:lang w:val="ru-RU"/>
        </w:rPr>
        <w:t>предложений</w:t>
      </w:r>
      <w:r w:rsidR="00281E50" w:rsidRPr="00037E46">
        <w:rPr>
          <w:rFonts w:ascii="Times New Roman" w:hAnsi="Times New Roman" w:cs="Times New Roman"/>
          <w:lang w:val="ru-RU"/>
        </w:rPr>
        <w:t xml:space="preserve"> </w:t>
      </w:r>
      <w:r w:rsidR="003C7659" w:rsidRPr="00037E46">
        <w:rPr>
          <w:rFonts w:ascii="Times New Roman" w:hAnsi="Times New Roman" w:cs="Times New Roman"/>
          <w:lang w:val="ru-RU"/>
        </w:rPr>
        <w:t xml:space="preserve">Жюри конкурса </w:t>
      </w:r>
      <w:r w:rsidR="00281E50" w:rsidRPr="00037E46">
        <w:rPr>
          <w:rFonts w:ascii="Times New Roman" w:hAnsi="Times New Roman" w:cs="Times New Roman"/>
          <w:lang w:val="ru-RU"/>
        </w:rPr>
        <w:t xml:space="preserve">  Организационный комитет определяет:</w:t>
      </w:r>
    </w:p>
    <w:p w:rsidR="00281E50" w:rsidRPr="00037E46" w:rsidRDefault="00281E50" w:rsidP="00B96FA2">
      <w:pPr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-</w:t>
      </w:r>
      <w:r w:rsidR="00F226E5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Fonts w:ascii="Times New Roman" w:hAnsi="Times New Roman" w:cs="Times New Roman"/>
          <w:lang w:val="ru-RU"/>
        </w:rPr>
        <w:t>Лауреатов конкурса;</w:t>
      </w:r>
    </w:p>
    <w:p w:rsidR="00281E50" w:rsidRPr="00037E46" w:rsidRDefault="00281E50" w:rsidP="00B96FA2">
      <w:pPr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-</w:t>
      </w:r>
      <w:r w:rsidR="00F226E5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Fonts w:ascii="Times New Roman" w:hAnsi="Times New Roman" w:cs="Times New Roman"/>
          <w:lang w:val="ru-RU"/>
        </w:rPr>
        <w:t>Дипломантов конкурса.</w:t>
      </w:r>
    </w:p>
    <w:p w:rsidR="000E493B" w:rsidRPr="00037E46" w:rsidRDefault="000F2D54" w:rsidP="00B96FA2">
      <w:pPr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b/>
          <w:lang w:val="ru-RU"/>
        </w:rPr>
        <w:t xml:space="preserve">7.2 </w:t>
      </w:r>
      <w:r w:rsidR="00281E50" w:rsidRPr="00037E46">
        <w:rPr>
          <w:rFonts w:ascii="Times New Roman" w:hAnsi="Times New Roman" w:cs="Times New Roman"/>
          <w:b/>
          <w:lang w:val="ru-RU"/>
        </w:rPr>
        <w:t>Лауреаты</w:t>
      </w:r>
      <w:r w:rsidR="00281E50" w:rsidRPr="00037E46">
        <w:rPr>
          <w:rFonts w:ascii="Times New Roman" w:hAnsi="Times New Roman" w:cs="Times New Roman"/>
          <w:lang w:val="ru-RU"/>
        </w:rPr>
        <w:t>- предприятия</w:t>
      </w:r>
      <w:r w:rsidR="000E493B" w:rsidRPr="00037E46">
        <w:rPr>
          <w:rFonts w:ascii="Times New Roman" w:hAnsi="Times New Roman" w:cs="Times New Roman"/>
          <w:lang w:val="ru-RU"/>
        </w:rPr>
        <w:t>, набравшие более 8</w:t>
      </w:r>
      <w:r w:rsidR="003C7659" w:rsidRPr="00037E46">
        <w:rPr>
          <w:rFonts w:ascii="Times New Roman" w:hAnsi="Times New Roman" w:cs="Times New Roman"/>
          <w:lang w:val="ru-RU"/>
        </w:rPr>
        <w:t>5</w:t>
      </w:r>
      <w:r w:rsidR="000E493B" w:rsidRPr="00037E46">
        <w:rPr>
          <w:rFonts w:ascii="Times New Roman" w:hAnsi="Times New Roman" w:cs="Times New Roman"/>
          <w:lang w:val="ru-RU"/>
        </w:rPr>
        <w:t xml:space="preserve">% от  общего количества баллов, </w:t>
      </w:r>
      <w:r w:rsidR="00BE7B47" w:rsidRPr="00037E46">
        <w:rPr>
          <w:rFonts w:ascii="Times New Roman" w:hAnsi="Times New Roman" w:cs="Times New Roman"/>
          <w:lang w:val="ru-RU"/>
        </w:rPr>
        <w:t xml:space="preserve">набранных </w:t>
      </w:r>
      <w:r w:rsidR="000E493B" w:rsidRPr="00037E46">
        <w:rPr>
          <w:rFonts w:ascii="Times New Roman" w:hAnsi="Times New Roman" w:cs="Times New Roman"/>
          <w:lang w:val="ru-RU"/>
        </w:rPr>
        <w:t xml:space="preserve"> предприятием с максимальным количеством баллов. Лауреаты конкурса  награждаются Дипломом и </w:t>
      </w:r>
      <w:r w:rsidR="00BE7B47" w:rsidRPr="00037E46">
        <w:rPr>
          <w:rFonts w:ascii="Times New Roman" w:hAnsi="Times New Roman" w:cs="Times New Roman"/>
          <w:lang w:val="ru-RU"/>
        </w:rPr>
        <w:t>П</w:t>
      </w:r>
      <w:r w:rsidR="000E493B" w:rsidRPr="00037E46">
        <w:rPr>
          <w:rFonts w:ascii="Times New Roman" w:hAnsi="Times New Roman" w:cs="Times New Roman"/>
          <w:lang w:val="ru-RU"/>
        </w:rPr>
        <w:t>ризом  установленного образца.</w:t>
      </w:r>
    </w:p>
    <w:p w:rsidR="005D3768" w:rsidRPr="00037E46" w:rsidRDefault="000F2D54" w:rsidP="00B96FA2">
      <w:pPr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b/>
          <w:lang w:val="ru-RU"/>
        </w:rPr>
        <w:t xml:space="preserve">7.3 </w:t>
      </w:r>
      <w:r w:rsidR="000E493B" w:rsidRPr="00037E46">
        <w:rPr>
          <w:rFonts w:ascii="Times New Roman" w:hAnsi="Times New Roman" w:cs="Times New Roman"/>
          <w:b/>
          <w:lang w:val="ru-RU"/>
        </w:rPr>
        <w:t>Дипломантами конкурса</w:t>
      </w:r>
      <w:r w:rsidR="000E493B" w:rsidRPr="00037E46">
        <w:rPr>
          <w:rFonts w:ascii="Times New Roman" w:hAnsi="Times New Roman" w:cs="Times New Roman"/>
          <w:lang w:val="ru-RU"/>
        </w:rPr>
        <w:t xml:space="preserve"> </w:t>
      </w:r>
      <w:r w:rsidR="00136969" w:rsidRPr="00037E46">
        <w:rPr>
          <w:rFonts w:ascii="Times New Roman" w:hAnsi="Times New Roman" w:cs="Times New Roman"/>
          <w:lang w:val="ru-RU"/>
        </w:rPr>
        <w:t xml:space="preserve"> </w:t>
      </w:r>
      <w:r w:rsidR="000E493B" w:rsidRPr="00037E46">
        <w:rPr>
          <w:rFonts w:ascii="Times New Roman" w:hAnsi="Times New Roman" w:cs="Times New Roman"/>
          <w:lang w:val="ru-RU"/>
        </w:rPr>
        <w:t>считаются предприятия, вошедшие в состав финалистов второго этапа, но не ставшие Лауреатами,  с количеством баллов между 5</w:t>
      </w:r>
      <w:r w:rsidR="003C7659" w:rsidRPr="00037E46">
        <w:rPr>
          <w:rFonts w:ascii="Times New Roman" w:hAnsi="Times New Roman" w:cs="Times New Roman"/>
          <w:lang w:val="ru-RU"/>
        </w:rPr>
        <w:t>0</w:t>
      </w:r>
      <w:r w:rsidR="005D3768" w:rsidRPr="00037E46">
        <w:rPr>
          <w:rFonts w:ascii="Times New Roman" w:hAnsi="Times New Roman" w:cs="Times New Roman"/>
          <w:lang w:val="ru-RU"/>
        </w:rPr>
        <w:t>%</w:t>
      </w:r>
      <w:r w:rsidR="000E493B" w:rsidRPr="00037E46">
        <w:rPr>
          <w:rFonts w:ascii="Times New Roman" w:hAnsi="Times New Roman" w:cs="Times New Roman"/>
          <w:lang w:val="ru-RU"/>
        </w:rPr>
        <w:t xml:space="preserve"> и 8</w:t>
      </w:r>
      <w:r w:rsidR="003C7659" w:rsidRPr="00037E46">
        <w:rPr>
          <w:rFonts w:ascii="Times New Roman" w:hAnsi="Times New Roman" w:cs="Times New Roman"/>
          <w:lang w:val="ru-RU"/>
        </w:rPr>
        <w:t>5</w:t>
      </w:r>
      <w:r w:rsidR="000E493B" w:rsidRPr="00037E46">
        <w:rPr>
          <w:rFonts w:ascii="Times New Roman" w:hAnsi="Times New Roman" w:cs="Times New Roman"/>
          <w:lang w:val="ru-RU"/>
        </w:rPr>
        <w:t xml:space="preserve">% </w:t>
      </w:r>
      <w:r w:rsidR="00BE7B47" w:rsidRPr="00037E46">
        <w:rPr>
          <w:rFonts w:ascii="Times New Roman" w:hAnsi="Times New Roman" w:cs="Times New Roman"/>
          <w:lang w:val="ru-RU"/>
        </w:rPr>
        <w:t xml:space="preserve"> от </w:t>
      </w:r>
      <w:r w:rsidR="000E493B" w:rsidRPr="00037E46">
        <w:rPr>
          <w:rFonts w:ascii="Times New Roman" w:hAnsi="Times New Roman" w:cs="Times New Roman"/>
          <w:lang w:val="ru-RU"/>
        </w:rPr>
        <w:t>общего количества баллов, набранных предприятием с максимальным количеством баллов</w:t>
      </w:r>
      <w:r w:rsidR="005D3768" w:rsidRPr="00037E46">
        <w:rPr>
          <w:rFonts w:ascii="Times New Roman" w:hAnsi="Times New Roman" w:cs="Times New Roman"/>
          <w:lang w:val="ru-RU"/>
        </w:rPr>
        <w:t xml:space="preserve">. </w:t>
      </w:r>
    </w:p>
    <w:p w:rsidR="000F2D54" w:rsidRPr="00037E46" w:rsidRDefault="0053617A" w:rsidP="00B96FA2">
      <w:pPr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lastRenderedPageBreak/>
        <w:t>7.4</w:t>
      </w:r>
      <w:r w:rsidR="000F2D54" w:rsidRPr="00037E46">
        <w:rPr>
          <w:rFonts w:ascii="Times New Roman" w:hAnsi="Times New Roman" w:cs="Times New Roman"/>
          <w:lang w:val="ru-RU"/>
        </w:rPr>
        <w:t xml:space="preserve">  </w:t>
      </w:r>
      <w:r w:rsidR="002C1672" w:rsidRPr="00037E46">
        <w:rPr>
          <w:rFonts w:ascii="Times New Roman" w:hAnsi="Times New Roman" w:cs="Times New Roman"/>
          <w:lang w:val="ru-RU"/>
        </w:rPr>
        <w:t>В каждой категории определятся не более 3-х Лауреатов конкурса и не более 3-х Дипломантов конкурса.</w:t>
      </w:r>
    </w:p>
    <w:p w:rsidR="002C1672" w:rsidRPr="00037E46" w:rsidRDefault="0053617A" w:rsidP="00B96FA2">
      <w:pPr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lang w:val="ru-RU"/>
        </w:rPr>
        <w:t>7.5</w:t>
      </w:r>
      <w:r w:rsidR="002C1672" w:rsidRPr="00037E46">
        <w:rPr>
          <w:rFonts w:ascii="Times New Roman" w:hAnsi="Times New Roman" w:cs="Times New Roman"/>
          <w:lang w:val="ru-RU"/>
        </w:rPr>
        <w:t xml:space="preserve">  </w:t>
      </w:r>
      <w:r w:rsidR="002C1672" w:rsidRPr="00037E46">
        <w:rPr>
          <w:rStyle w:val="hps"/>
          <w:rFonts w:ascii="Times New Roman" w:hAnsi="Times New Roman" w:cs="Times New Roman"/>
          <w:lang w:val="ru-RU"/>
        </w:rPr>
        <w:t>Оргкомитет</w:t>
      </w:r>
      <w:r w:rsidR="002C1672" w:rsidRPr="00037E46">
        <w:rPr>
          <w:rFonts w:ascii="Times New Roman" w:hAnsi="Times New Roman" w:cs="Times New Roman"/>
          <w:lang w:val="ru-RU"/>
        </w:rPr>
        <w:t xml:space="preserve"> </w:t>
      </w:r>
      <w:r w:rsidR="002C1672" w:rsidRPr="00037E46">
        <w:rPr>
          <w:rStyle w:val="hps"/>
          <w:rFonts w:ascii="Times New Roman" w:hAnsi="Times New Roman" w:cs="Times New Roman"/>
          <w:lang w:val="ru-RU"/>
        </w:rPr>
        <w:t>имеет право</w:t>
      </w:r>
      <w:r w:rsidR="002C1672" w:rsidRPr="00037E46">
        <w:rPr>
          <w:rFonts w:ascii="Times New Roman" w:hAnsi="Times New Roman" w:cs="Times New Roman"/>
          <w:lang w:val="ru-RU"/>
        </w:rPr>
        <w:t xml:space="preserve"> </w:t>
      </w:r>
      <w:r w:rsidR="002C1672" w:rsidRPr="00037E46">
        <w:rPr>
          <w:rStyle w:val="hps"/>
          <w:rFonts w:ascii="Times New Roman" w:hAnsi="Times New Roman" w:cs="Times New Roman"/>
          <w:lang w:val="ru-RU"/>
        </w:rPr>
        <w:t>устанавливать и</w:t>
      </w:r>
      <w:r w:rsidR="002C1672" w:rsidRPr="00037E46">
        <w:rPr>
          <w:rFonts w:ascii="Times New Roman" w:hAnsi="Times New Roman" w:cs="Times New Roman"/>
          <w:lang w:val="ru-RU"/>
        </w:rPr>
        <w:t xml:space="preserve"> </w:t>
      </w:r>
      <w:r w:rsidR="002C1672" w:rsidRPr="00037E46">
        <w:rPr>
          <w:rStyle w:val="hps"/>
          <w:rFonts w:ascii="Times New Roman" w:hAnsi="Times New Roman" w:cs="Times New Roman"/>
          <w:lang w:val="ru-RU"/>
        </w:rPr>
        <w:t>утверждать</w:t>
      </w:r>
      <w:r w:rsidR="002C1672" w:rsidRPr="00037E46">
        <w:rPr>
          <w:rFonts w:ascii="Times New Roman" w:hAnsi="Times New Roman" w:cs="Times New Roman"/>
          <w:lang w:val="ru-RU"/>
        </w:rPr>
        <w:t xml:space="preserve"> специальные Премии, награды  </w:t>
      </w:r>
      <w:r w:rsidR="002C1672" w:rsidRPr="00037E46">
        <w:rPr>
          <w:rStyle w:val="hps"/>
          <w:rFonts w:ascii="Times New Roman" w:hAnsi="Times New Roman" w:cs="Times New Roman"/>
          <w:lang w:val="ru-RU"/>
        </w:rPr>
        <w:t>для организаций и</w:t>
      </w:r>
      <w:r w:rsidR="002C1672" w:rsidRPr="00037E46">
        <w:rPr>
          <w:rFonts w:ascii="Times New Roman" w:hAnsi="Times New Roman" w:cs="Times New Roman"/>
          <w:lang w:val="ru-RU"/>
        </w:rPr>
        <w:t xml:space="preserve"> предприятий , работающих в области </w:t>
      </w:r>
      <w:r w:rsidR="002C1672" w:rsidRPr="00037E46">
        <w:rPr>
          <w:rStyle w:val="hps"/>
          <w:rFonts w:ascii="Times New Roman" w:hAnsi="Times New Roman" w:cs="Times New Roman"/>
          <w:lang w:val="ru-RU"/>
        </w:rPr>
        <w:t>инфраструктуры качества</w:t>
      </w:r>
      <w:r w:rsidR="002C1672" w:rsidRPr="00037E46">
        <w:rPr>
          <w:rFonts w:ascii="Times New Roman" w:hAnsi="Times New Roman" w:cs="Times New Roman"/>
          <w:lang w:val="ru-RU"/>
        </w:rPr>
        <w:t>.</w:t>
      </w:r>
    </w:p>
    <w:p w:rsidR="008B53A9" w:rsidRPr="00037E46" w:rsidRDefault="0053617A" w:rsidP="00B96FA2">
      <w:pPr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b/>
          <w:lang w:val="ru-RU"/>
        </w:rPr>
        <w:t xml:space="preserve">7.6 </w:t>
      </w:r>
      <w:r w:rsidR="008B53A9" w:rsidRPr="00037E46">
        <w:rPr>
          <w:rFonts w:ascii="Times New Roman" w:hAnsi="Times New Roman" w:cs="Times New Roman"/>
          <w:b/>
          <w:lang w:val="ru-RU"/>
        </w:rPr>
        <w:t>Лауреаты и Дипломанты</w:t>
      </w:r>
      <w:r w:rsidR="008B53A9" w:rsidRPr="00037E46">
        <w:rPr>
          <w:rFonts w:ascii="Times New Roman" w:hAnsi="Times New Roman" w:cs="Times New Roman"/>
          <w:lang w:val="ru-RU"/>
        </w:rPr>
        <w:t xml:space="preserve"> конкурса обязаны </w:t>
      </w:r>
      <w:r w:rsidR="00BE7B47" w:rsidRPr="00037E46">
        <w:rPr>
          <w:rFonts w:ascii="Times New Roman" w:hAnsi="Times New Roman" w:cs="Times New Roman"/>
          <w:lang w:val="ru-RU"/>
        </w:rPr>
        <w:t>о</w:t>
      </w:r>
      <w:r w:rsidR="008B53A9" w:rsidRPr="00037E46">
        <w:rPr>
          <w:rFonts w:ascii="Times New Roman" w:hAnsi="Times New Roman" w:cs="Times New Roman"/>
          <w:lang w:val="ru-RU"/>
        </w:rPr>
        <w:t>знакомить с опытом своей работы други</w:t>
      </w:r>
      <w:r w:rsidR="00A610D6" w:rsidRPr="00037E46">
        <w:rPr>
          <w:rFonts w:ascii="Times New Roman" w:hAnsi="Times New Roman" w:cs="Times New Roman"/>
          <w:lang w:val="ru-RU"/>
        </w:rPr>
        <w:t>е</w:t>
      </w:r>
      <w:r w:rsidR="008B53A9" w:rsidRPr="00037E46">
        <w:rPr>
          <w:rFonts w:ascii="Times New Roman" w:hAnsi="Times New Roman" w:cs="Times New Roman"/>
          <w:lang w:val="ru-RU"/>
        </w:rPr>
        <w:t xml:space="preserve"> организаци</w:t>
      </w:r>
      <w:r w:rsidR="00A610D6" w:rsidRPr="00037E46">
        <w:rPr>
          <w:rFonts w:ascii="Times New Roman" w:hAnsi="Times New Roman" w:cs="Times New Roman"/>
          <w:lang w:val="ru-RU"/>
        </w:rPr>
        <w:t>и</w:t>
      </w:r>
      <w:r w:rsidR="008B53A9" w:rsidRPr="00037E46">
        <w:rPr>
          <w:rFonts w:ascii="Times New Roman" w:hAnsi="Times New Roman" w:cs="Times New Roman"/>
          <w:lang w:val="ru-RU"/>
        </w:rPr>
        <w:t xml:space="preserve"> заинтересованны</w:t>
      </w:r>
      <w:r w:rsidR="00A610D6" w:rsidRPr="00037E46">
        <w:rPr>
          <w:rFonts w:ascii="Times New Roman" w:hAnsi="Times New Roman" w:cs="Times New Roman"/>
          <w:lang w:val="ru-RU"/>
        </w:rPr>
        <w:t>е</w:t>
      </w:r>
      <w:r w:rsidR="008B53A9" w:rsidRPr="00037E46">
        <w:rPr>
          <w:rFonts w:ascii="Times New Roman" w:hAnsi="Times New Roman" w:cs="Times New Roman"/>
          <w:lang w:val="ru-RU"/>
        </w:rPr>
        <w:t xml:space="preserve"> в этом.</w:t>
      </w:r>
    </w:p>
    <w:p w:rsidR="008B53A9" w:rsidRPr="00037E46" w:rsidRDefault="0013573A" w:rsidP="008B53A9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 xml:space="preserve">7.7 </w:t>
      </w:r>
      <w:r w:rsidR="008B53A9" w:rsidRPr="00037E46">
        <w:rPr>
          <w:sz w:val="22"/>
          <w:szCs w:val="22"/>
        </w:rPr>
        <w:t xml:space="preserve">Результаты конкурса  публикуются на сайте  Торгово-промышленной палаты, </w:t>
      </w:r>
      <w:r w:rsidR="004125E1" w:rsidRPr="00037E46">
        <w:rPr>
          <w:sz w:val="22"/>
          <w:szCs w:val="22"/>
        </w:rPr>
        <w:t>в средствах массовой информации, официальных изданиях. П</w:t>
      </w:r>
      <w:r w:rsidR="008B53A9" w:rsidRPr="00037E46">
        <w:rPr>
          <w:sz w:val="22"/>
          <w:szCs w:val="22"/>
        </w:rPr>
        <w:t>о завершению конкурса издается информационно-рекламный каталог</w:t>
      </w:r>
      <w:r w:rsidR="004125E1" w:rsidRPr="00037E46">
        <w:rPr>
          <w:sz w:val="22"/>
          <w:szCs w:val="22"/>
        </w:rPr>
        <w:t xml:space="preserve">, который распространяется </w:t>
      </w:r>
      <w:r w:rsidR="008B53A9" w:rsidRPr="00037E46">
        <w:rPr>
          <w:sz w:val="22"/>
          <w:szCs w:val="22"/>
        </w:rPr>
        <w:t xml:space="preserve"> </w:t>
      </w:r>
      <w:r w:rsidR="004125E1" w:rsidRPr="00037E46">
        <w:rPr>
          <w:sz w:val="22"/>
          <w:szCs w:val="22"/>
        </w:rPr>
        <w:t>среди потребителей, дипломатических мисси</w:t>
      </w:r>
      <w:r w:rsidR="00BE7B47" w:rsidRPr="00037E46">
        <w:rPr>
          <w:sz w:val="22"/>
          <w:szCs w:val="22"/>
        </w:rPr>
        <w:t>й</w:t>
      </w:r>
      <w:r w:rsidR="004125E1" w:rsidRPr="00037E46">
        <w:rPr>
          <w:sz w:val="22"/>
          <w:szCs w:val="22"/>
        </w:rPr>
        <w:t xml:space="preserve"> Республики Молдова и зарубежных стран, общественных организаций и других  структур.</w:t>
      </w:r>
    </w:p>
    <w:p w:rsidR="004125E1" w:rsidRPr="00037E46" w:rsidRDefault="0013573A" w:rsidP="008B53A9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 xml:space="preserve">7.8 </w:t>
      </w:r>
      <w:r w:rsidR="004125E1" w:rsidRPr="00037E46">
        <w:rPr>
          <w:sz w:val="22"/>
          <w:szCs w:val="22"/>
        </w:rPr>
        <w:t xml:space="preserve">Награждение </w:t>
      </w:r>
      <w:r w:rsidR="004125E1" w:rsidRPr="00037E46">
        <w:rPr>
          <w:b/>
          <w:sz w:val="22"/>
          <w:szCs w:val="22"/>
        </w:rPr>
        <w:t>Лауреатов и Дипломантов</w:t>
      </w:r>
      <w:r w:rsidR="004125E1" w:rsidRPr="00037E46">
        <w:rPr>
          <w:sz w:val="22"/>
          <w:szCs w:val="22"/>
        </w:rPr>
        <w:t xml:space="preserve"> конкурса проходит в торжественной обстановке.</w:t>
      </w:r>
    </w:p>
    <w:p w:rsidR="00136969" w:rsidRPr="00037E46" w:rsidRDefault="00136969" w:rsidP="00741C09">
      <w:pPr>
        <w:pStyle w:val="a3"/>
        <w:jc w:val="both"/>
        <w:rPr>
          <w:sz w:val="22"/>
          <w:szCs w:val="22"/>
        </w:rPr>
      </w:pPr>
    </w:p>
    <w:p w:rsidR="00136969" w:rsidRPr="00037E46" w:rsidRDefault="00207042" w:rsidP="00F226E5">
      <w:pPr>
        <w:pStyle w:val="2"/>
        <w:jc w:val="center"/>
        <w:rPr>
          <w:sz w:val="22"/>
          <w:szCs w:val="22"/>
        </w:rPr>
      </w:pPr>
      <w:r w:rsidRPr="00037E46">
        <w:rPr>
          <w:rStyle w:val="a8"/>
          <w:b/>
          <w:bCs/>
          <w:sz w:val="22"/>
          <w:szCs w:val="22"/>
          <w:lang w:val="en-US"/>
        </w:rPr>
        <w:t>VIII</w:t>
      </w:r>
      <w:r w:rsidR="00136969" w:rsidRPr="00037E46">
        <w:rPr>
          <w:rStyle w:val="a8"/>
          <w:b/>
          <w:bCs/>
          <w:sz w:val="22"/>
          <w:szCs w:val="22"/>
        </w:rPr>
        <w:t>. ПОРЯДОК ИСПОЛЬЗОВАНИЯ ОТЛИЧИТЕЛЬНЫХ ЗНАКОВ ПОБЕДИТЕЛЕЙ КОНКУРСА</w:t>
      </w:r>
    </w:p>
    <w:p w:rsidR="0053617A" w:rsidRPr="00037E46" w:rsidRDefault="00136969" w:rsidP="00207042">
      <w:pPr>
        <w:pStyle w:val="a3"/>
        <w:rPr>
          <w:sz w:val="22"/>
          <w:szCs w:val="22"/>
        </w:rPr>
      </w:pPr>
      <w:r w:rsidRPr="00037E46">
        <w:rPr>
          <w:sz w:val="22"/>
          <w:szCs w:val="22"/>
        </w:rPr>
        <w:t xml:space="preserve">            </w:t>
      </w:r>
      <w:r w:rsidR="0013573A" w:rsidRPr="00037E46">
        <w:rPr>
          <w:sz w:val="22"/>
          <w:szCs w:val="22"/>
        </w:rPr>
        <w:t xml:space="preserve">8.1 </w:t>
      </w:r>
      <w:r w:rsidRPr="00037E46">
        <w:rPr>
          <w:sz w:val="22"/>
          <w:szCs w:val="22"/>
        </w:rPr>
        <w:t xml:space="preserve">Все победители конкурса </w:t>
      </w:r>
      <w:r w:rsidR="0013573A" w:rsidRPr="00037E46">
        <w:rPr>
          <w:sz w:val="22"/>
          <w:szCs w:val="22"/>
        </w:rPr>
        <w:t xml:space="preserve">имеют право </w:t>
      </w:r>
      <w:r w:rsidRPr="00037E46">
        <w:rPr>
          <w:sz w:val="22"/>
          <w:szCs w:val="22"/>
        </w:rPr>
        <w:t>польз</w:t>
      </w:r>
      <w:r w:rsidR="0013573A" w:rsidRPr="00037E46">
        <w:rPr>
          <w:sz w:val="22"/>
          <w:szCs w:val="22"/>
        </w:rPr>
        <w:t>оваться</w:t>
      </w:r>
      <w:r w:rsidRPr="00037E46">
        <w:rPr>
          <w:sz w:val="22"/>
          <w:szCs w:val="22"/>
        </w:rPr>
        <w:t xml:space="preserve"> отличительными знаками эксклюзивно.</w:t>
      </w:r>
      <w:r w:rsidRPr="00037E46">
        <w:rPr>
          <w:rStyle w:val="a8"/>
          <w:sz w:val="22"/>
          <w:szCs w:val="22"/>
        </w:rPr>
        <w:t xml:space="preserve"> </w:t>
      </w:r>
      <w:r w:rsidRPr="00037E46">
        <w:rPr>
          <w:sz w:val="22"/>
          <w:szCs w:val="22"/>
        </w:rPr>
        <w:t>В качестве отличительных знаков победителей конкурса</w:t>
      </w:r>
      <w:r w:rsidR="0013573A" w:rsidRPr="00037E46">
        <w:rPr>
          <w:sz w:val="22"/>
          <w:szCs w:val="22"/>
        </w:rPr>
        <w:t>, зарегистрированных в Государственном Агентстве по интеллектуальной собственности</w:t>
      </w:r>
      <w:r w:rsidRPr="00037E46">
        <w:rPr>
          <w:sz w:val="22"/>
          <w:szCs w:val="22"/>
        </w:rPr>
        <w:t xml:space="preserve"> </w:t>
      </w:r>
      <w:r w:rsidR="00BD0665" w:rsidRPr="00037E46">
        <w:rPr>
          <w:sz w:val="22"/>
          <w:szCs w:val="22"/>
        </w:rPr>
        <w:t xml:space="preserve"> выступают:</w:t>
      </w:r>
    </w:p>
    <w:p w:rsidR="00BD0665" w:rsidRPr="00037E46" w:rsidRDefault="00BD0665" w:rsidP="00207042">
      <w:pPr>
        <w:pStyle w:val="a3"/>
        <w:rPr>
          <w:sz w:val="22"/>
          <w:szCs w:val="22"/>
        </w:rPr>
      </w:pPr>
      <w:r w:rsidRPr="00037E46">
        <w:rPr>
          <w:sz w:val="22"/>
          <w:szCs w:val="22"/>
        </w:rPr>
        <w:br/>
      </w:r>
      <w:r w:rsidR="0013573A" w:rsidRPr="00037E46">
        <w:rPr>
          <w:sz w:val="22"/>
          <w:szCs w:val="22"/>
        </w:rPr>
        <w:t xml:space="preserve">         -</w:t>
      </w:r>
      <w:r w:rsidRPr="00037E46">
        <w:rPr>
          <w:sz w:val="22"/>
          <w:szCs w:val="22"/>
        </w:rPr>
        <w:t xml:space="preserve"> </w:t>
      </w:r>
      <w:r w:rsidR="00D57E24" w:rsidRPr="00037E46">
        <w:rPr>
          <w:sz w:val="22"/>
          <w:szCs w:val="22"/>
        </w:rPr>
        <w:t>ГРАН-ПРИ « Богиня Качества</w:t>
      </w:r>
      <w:r w:rsidRPr="00037E46">
        <w:rPr>
          <w:sz w:val="22"/>
          <w:szCs w:val="22"/>
        </w:rPr>
        <w:t xml:space="preserve">» - высшая профессиональная награда конкурса. </w:t>
      </w:r>
      <w:r w:rsidR="00F226E5">
        <w:rPr>
          <w:sz w:val="22"/>
          <w:szCs w:val="22"/>
        </w:rPr>
        <w:t xml:space="preserve"> </w:t>
      </w:r>
      <w:r w:rsidRPr="00037E46">
        <w:rPr>
          <w:sz w:val="22"/>
          <w:szCs w:val="22"/>
        </w:rPr>
        <w:t>Основной элемент – изображение эксклюзивной статуэтки «</w:t>
      </w:r>
      <w:r w:rsidR="003554C9" w:rsidRPr="00037E46">
        <w:rPr>
          <w:sz w:val="22"/>
          <w:szCs w:val="22"/>
        </w:rPr>
        <w:t xml:space="preserve"> Богиня  Качества</w:t>
      </w:r>
      <w:r w:rsidRPr="00037E46">
        <w:rPr>
          <w:sz w:val="22"/>
          <w:szCs w:val="22"/>
        </w:rPr>
        <w:t>».</w:t>
      </w:r>
    </w:p>
    <w:p w:rsidR="003554C9" w:rsidRPr="00037E46" w:rsidRDefault="003554C9" w:rsidP="00207042">
      <w:pPr>
        <w:pStyle w:val="a3"/>
        <w:rPr>
          <w:sz w:val="22"/>
          <w:szCs w:val="22"/>
        </w:rPr>
      </w:pPr>
      <w:r w:rsidRPr="00037E46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275590</wp:posOffset>
            </wp:positionV>
            <wp:extent cx="1311910" cy="1896745"/>
            <wp:effectExtent l="19050" t="0" r="2540" b="0"/>
            <wp:wrapTight wrapText="bothSides">
              <wp:wrapPolygon edited="0">
                <wp:start x="-314" y="0"/>
                <wp:lineTo x="-314" y="21477"/>
                <wp:lineTo x="21642" y="21477"/>
                <wp:lineTo x="21642" y="0"/>
                <wp:lineTo x="-314" y="0"/>
              </wp:wrapPolygon>
            </wp:wrapTight>
            <wp:docPr id="5" name="Рисунок 2" descr="C:\Users\m.petrova\AppData\Local\Microsoft\Windows\Temporary Internet Files\Content.Outlook\QCQUYXDQ\Zeita Calitat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petrova\AppData\Local\Microsoft\Windows\Temporary Internet Files\Content.Outlook\QCQUYXDQ\Zeita Calitati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969" w:rsidRPr="00037E46" w:rsidRDefault="00136969" w:rsidP="00136969">
      <w:pPr>
        <w:pStyle w:val="a3"/>
        <w:rPr>
          <w:sz w:val="22"/>
          <w:szCs w:val="22"/>
        </w:rPr>
      </w:pPr>
    </w:p>
    <w:tbl>
      <w:tblPr>
        <w:tblW w:w="535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51"/>
      </w:tblGrid>
      <w:tr w:rsidR="003554C9" w:rsidRPr="00037E46" w:rsidTr="003554C9">
        <w:trPr>
          <w:tblCellSpacing w:w="15" w:type="dxa"/>
          <w:jc w:val="center"/>
        </w:trPr>
        <w:tc>
          <w:tcPr>
            <w:tcW w:w="5291" w:type="dxa"/>
            <w:vAlign w:val="center"/>
          </w:tcPr>
          <w:p w:rsidR="003554C9" w:rsidRPr="00037E46" w:rsidRDefault="003554C9" w:rsidP="0020704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36969" w:rsidRPr="00037E46" w:rsidRDefault="0013573A" w:rsidP="00136969">
      <w:pPr>
        <w:pStyle w:val="a3"/>
        <w:rPr>
          <w:sz w:val="22"/>
          <w:szCs w:val="22"/>
        </w:rPr>
      </w:pPr>
      <w:r w:rsidRPr="00037E46">
        <w:rPr>
          <w:sz w:val="22"/>
          <w:szCs w:val="22"/>
        </w:rPr>
        <w:t>-</w:t>
      </w:r>
      <w:r w:rsidR="00136969" w:rsidRPr="00037E46">
        <w:rPr>
          <w:sz w:val="22"/>
          <w:szCs w:val="22"/>
        </w:rPr>
        <w:t xml:space="preserve">       </w:t>
      </w:r>
      <w:r w:rsidR="00BD0665" w:rsidRPr="00037E46">
        <w:rPr>
          <w:sz w:val="22"/>
          <w:szCs w:val="22"/>
        </w:rPr>
        <w:t>Эмблема</w:t>
      </w:r>
      <w:r w:rsidR="00136969" w:rsidRPr="00037E46">
        <w:rPr>
          <w:sz w:val="22"/>
          <w:szCs w:val="22"/>
        </w:rPr>
        <w:t xml:space="preserve"> конкурса</w:t>
      </w:r>
    </w:p>
    <w:tbl>
      <w:tblPr>
        <w:tblW w:w="89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5"/>
        <w:gridCol w:w="5385"/>
      </w:tblGrid>
      <w:tr w:rsidR="00136969" w:rsidRPr="00037E46" w:rsidTr="00207042">
        <w:trPr>
          <w:tblCellSpacing w:w="15" w:type="dxa"/>
        </w:trPr>
        <w:tc>
          <w:tcPr>
            <w:tcW w:w="3480" w:type="dxa"/>
            <w:vAlign w:val="center"/>
          </w:tcPr>
          <w:p w:rsidR="00136969" w:rsidRPr="00037E46" w:rsidRDefault="00136969" w:rsidP="00355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vAlign w:val="center"/>
          </w:tcPr>
          <w:p w:rsidR="00136969" w:rsidRPr="00037E46" w:rsidRDefault="003554C9" w:rsidP="00207042">
            <w:pPr>
              <w:rPr>
                <w:rFonts w:ascii="Times New Roman" w:hAnsi="Times New Roman" w:cs="Times New Roman"/>
              </w:rPr>
            </w:pPr>
            <w:r w:rsidRPr="00037E4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730494" cy="1730494"/>
                  <wp:effectExtent l="19050" t="0" r="3056" b="0"/>
                  <wp:docPr id="7" name="Рисунок 1" descr="C:\Users\m.petrova\AppData\Local\Microsoft\Windows\Temporary Internet Files\Content.Outlook\QCQUYXDQ\Calitat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petrova\AppData\Local\Microsoft\Windows\Temporary Internet Files\Content.Outlook\QCQUYXDQ\Calitat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31" cy="1734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6969" w:rsidRPr="00037E46" w:rsidRDefault="0013573A" w:rsidP="00136969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-</w:t>
      </w:r>
      <w:r w:rsidR="00F226E5">
        <w:rPr>
          <w:sz w:val="22"/>
          <w:szCs w:val="22"/>
        </w:rPr>
        <w:t xml:space="preserve"> </w:t>
      </w:r>
      <w:r w:rsidR="00136969" w:rsidRPr="00037E46">
        <w:rPr>
          <w:sz w:val="22"/>
          <w:szCs w:val="22"/>
        </w:rPr>
        <w:t>Словесная формулировка статуса победителя конкурса с обязательным указанием года</w:t>
      </w:r>
      <w:r w:rsidR="00BD0665" w:rsidRPr="00037E46">
        <w:rPr>
          <w:sz w:val="22"/>
          <w:szCs w:val="22"/>
        </w:rPr>
        <w:t xml:space="preserve"> награждения.</w:t>
      </w:r>
      <w:r w:rsidR="00136969" w:rsidRPr="00037E46">
        <w:rPr>
          <w:sz w:val="22"/>
          <w:szCs w:val="22"/>
        </w:rPr>
        <w:t xml:space="preserve"> Словесная формулировка соответствует формулировке, отмеченной в дипломе победителя.</w:t>
      </w:r>
    </w:p>
    <w:p w:rsidR="00136969" w:rsidRPr="00037E46" w:rsidRDefault="00136969" w:rsidP="00136969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 xml:space="preserve">          </w:t>
      </w:r>
      <w:r w:rsidRPr="00037E46">
        <w:rPr>
          <w:sz w:val="22"/>
          <w:szCs w:val="22"/>
        </w:rPr>
        <w:br/>
        <w:t>Отличительные знаки победителей конкурса охраняются патентным правом в режиме товарного знака, дизайн и внешний вид про</w:t>
      </w:r>
      <w:r w:rsidR="0013573A" w:rsidRPr="00037E46">
        <w:rPr>
          <w:sz w:val="22"/>
          <w:szCs w:val="22"/>
        </w:rPr>
        <w:t>шли</w:t>
      </w:r>
      <w:r w:rsidRPr="00037E46">
        <w:rPr>
          <w:sz w:val="22"/>
          <w:szCs w:val="22"/>
        </w:rPr>
        <w:t xml:space="preserve"> процедуру регистрации как промышленный образец в Государственном Агентстве по Интеллектуальной Собственности Республики Молдова.</w:t>
      </w:r>
    </w:p>
    <w:p w:rsidR="00012C02" w:rsidRPr="00037E46" w:rsidRDefault="0013573A" w:rsidP="00F226E5">
      <w:pPr>
        <w:jc w:val="both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hAnsi="Times New Roman" w:cs="Times New Roman"/>
          <w:b/>
          <w:lang w:val="ru-RU"/>
        </w:rPr>
        <w:t>8.2</w:t>
      </w:r>
      <w:r w:rsidR="0053617A" w:rsidRPr="00037E46">
        <w:rPr>
          <w:rFonts w:ascii="Times New Roman" w:hAnsi="Times New Roman" w:cs="Times New Roman"/>
          <w:b/>
          <w:lang w:val="ru-RU"/>
        </w:rPr>
        <w:t xml:space="preserve"> </w:t>
      </w:r>
      <w:r w:rsidR="00012C02" w:rsidRPr="00037E46">
        <w:rPr>
          <w:rFonts w:ascii="Times New Roman" w:hAnsi="Times New Roman" w:cs="Times New Roman"/>
          <w:b/>
          <w:lang w:val="ru-RU"/>
        </w:rPr>
        <w:t>Лауреаты и Дипломанты</w:t>
      </w:r>
      <w:r w:rsidR="00012C02" w:rsidRPr="00037E46">
        <w:rPr>
          <w:rFonts w:ascii="Times New Roman" w:hAnsi="Times New Roman" w:cs="Times New Roman"/>
          <w:lang w:val="ru-RU"/>
        </w:rPr>
        <w:t xml:space="preserve"> конкурса получают право использования</w:t>
      </w:r>
      <w:r w:rsidR="00A342B6" w:rsidRPr="00037E46">
        <w:rPr>
          <w:rFonts w:ascii="Times New Roman" w:hAnsi="Times New Roman" w:cs="Times New Roman"/>
          <w:lang w:val="ru-RU"/>
        </w:rPr>
        <w:t xml:space="preserve"> </w:t>
      </w:r>
      <w:r w:rsidR="00BD0665" w:rsidRPr="00037E46">
        <w:rPr>
          <w:rFonts w:ascii="Times New Roman" w:hAnsi="Times New Roman" w:cs="Times New Roman"/>
          <w:lang w:val="ru-RU"/>
        </w:rPr>
        <w:t xml:space="preserve">в течение 3 –х лет </w:t>
      </w:r>
      <w:r w:rsidR="00012C02" w:rsidRPr="00037E46">
        <w:rPr>
          <w:rFonts w:ascii="Times New Roman" w:hAnsi="Times New Roman" w:cs="Times New Roman"/>
          <w:lang w:val="ru-RU"/>
        </w:rPr>
        <w:t xml:space="preserve">изображений наград конкурса в рекламных целях, в том числе на маркировке продукции,   фирменных бланках, изданных буклетах и в других информационных и полиграфических материалах  с обязательным  указанием года присуждения наград. Оргкомитет предоставляет победителям электронные варианты  изображений статуэтки и </w:t>
      </w:r>
      <w:r w:rsidR="00BD0665" w:rsidRPr="00037E46">
        <w:rPr>
          <w:rFonts w:ascii="Times New Roman" w:hAnsi="Times New Roman" w:cs="Times New Roman"/>
          <w:lang w:val="ru-RU"/>
        </w:rPr>
        <w:t>эмблемы</w:t>
      </w:r>
      <w:r w:rsidR="00012C02" w:rsidRPr="00037E46">
        <w:rPr>
          <w:rFonts w:ascii="Times New Roman" w:hAnsi="Times New Roman" w:cs="Times New Roman"/>
          <w:lang w:val="ru-RU"/>
        </w:rPr>
        <w:t xml:space="preserve"> конкурса.</w:t>
      </w:r>
    </w:p>
    <w:p w:rsidR="00BD0665" w:rsidRPr="00037E46" w:rsidRDefault="0013573A" w:rsidP="00BD0665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8.3</w:t>
      </w:r>
      <w:r w:rsidR="0053617A" w:rsidRPr="00037E46">
        <w:rPr>
          <w:sz w:val="22"/>
          <w:szCs w:val="22"/>
        </w:rPr>
        <w:t xml:space="preserve"> </w:t>
      </w:r>
      <w:r w:rsidR="00BD0665" w:rsidRPr="00037E46">
        <w:rPr>
          <w:sz w:val="22"/>
          <w:szCs w:val="22"/>
        </w:rPr>
        <w:t>Оргкомитет конкурса обязан следить за соблюдением данных правил победителями  и  корректировать неточное использование изображения наград и эмблемы конкурса, наносящее ущерб имиджу конкурса.</w:t>
      </w:r>
    </w:p>
    <w:p w:rsidR="00BD0665" w:rsidRPr="00037E46" w:rsidRDefault="00BD0665" w:rsidP="00012C02">
      <w:pPr>
        <w:rPr>
          <w:rFonts w:ascii="Times New Roman" w:hAnsi="Times New Roman" w:cs="Times New Roman"/>
          <w:lang w:val="ru-RU"/>
        </w:rPr>
      </w:pPr>
    </w:p>
    <w:p w:rsidR="00136969" w:rsidRPr="00037E46" w:rsidRDefault="00C12168" w:rsidP="00F226E5">
      <w:pPr>
        <w:pStyle w:val="a3"/>
        <w:jc w:val="center"/>
        <w:rPr>
          <w:b/>
          <w:sz w:val="22"/>
          <w:szCs w:val="22"/>
        </w:rPr>
      </w:pPr>
      <w:r w:rsidRPr="00037E46">
        <w:rPr>
          <w:b/>
          <w:sz w:val="22"/>
          <w:szCs w:val="22"/>
          <w:lang w:val="en-US"/>
        </w:rPr>
        <w:t>IX</w:t>
      </w:r>
      <w:r w:rsidRPr="00037E46">
        <w:rPr>
          <w:b/>
          <w:sz w:val="22"/>
          <w:szCs w:val="22"/>
        </w:rPr>
        <w:t>.</w:t>
      </w:r>
      <w:r w:rsidR="00F226E5">
        <w:rPr>
          <w:b/>
          <w:sz w:val="22"/>
          <w:szCs w:val="22"/>
        </w:rPr>
        <w:t xml:space="preserve"> </w:t>
      </w:r>
      <w:r w:rsidRPr="00037E46">
        <w:rPr>
          <w:b/>
          <w:sz w:val="22"/>
          <w:szCs w:val="22"/>
        </w:rPr>
        <w:t>ПРЕИМУЩЕСТВА УЧАСТИЯ В КОНКУРСЕ</w:t>
      </w:r>
    </w:p>
    <w:p w:rsidR="00D90134" w:rsidRPr="00037E46" w:rsidRDefault="00C12168" w:rsidP="00D90134">
      <w:pPr>
        <w:pStyle w:val="a3"/>
        <w:rPr>
          <w:b/>
          <w:sz w:val="22"/>
          <w:szCs w:val="22"/>
          <w:u w:val="single"/>
        </w:rPr>
      </w:pPr>
      <w:r w:rsidRPr="00037E46">
        <w:rPr>
          <w:b/>
          <w:sz w:val="22"/>
          <w:szCs w:val="22"/>
          <w:u w:val="single"/>
        </w:rPr>
        <w:t>9.1</w:t>
      </w:r>
      <w:r w:rsidR="00AB039C" w:rsidRPr="00037E46">
        <w:rPr>
          <w:b/>
          <w:sz w:val="22"/>
          <w:szCs w:val="22"/>
          <w:u w:val="single"/>
        </w:rPr>
        <w:t>.</w:t>
      </w:r>
      <w:r w:rsidR="0053617A" w:rsidRPr="00037E46">
        <w:rPr>
          <w:b/>
          <w:sz w:val="22"/>
          <w:szCs w:val="22"/>
          <w:u w:val="single"/>
        </w:rPr>
        <w:t xml:space="preserve"> </w:t>
      </w:r>
      <w:r w:rsidR="00D90134" w:rsidRPr="00037E46">
        <w:rPr>
          <w:b/>
          <w:sz w:val="22"/>
          <w:szCs w:val="22"/>
          <w:u w:val="single"/>
        </w:rPr>
        <w:t>Участникам  конкурс</w:t>
      </w:r>
      <w:r w:rsidR="00207042" w:rsidRPr="00037E46">
        <w:rPr>
          <w:b/>
          <w:sz w:val="22"/>
          <w:szCs w:val="22"/>
          <w:u w:val="single"/>
        </w:rPr>
        <w:t>а</w:t>
      </w:r>
      <w:r w:rsidR="00D90134" w:rsidRPr="00037E46">
        <w:rPr>
          <w:b/>
          <w:sz w:val="22"/>
          <w:szCs w:val="22"/>
          <w:u w:val="single"/>
        </w:rPr>
        <w:t xml:space="preserve"> предоставляются следующие преимущества</w:t>
      </w:r>
      <w:r w:rsidR="00EB0534" w:rsidRPr="00037E46">
        <w:rPr>
          <w:b/>
          <w:sz w:val="22"/>
          <w:szCs w:val="22"/>
          <w:u w:val="single"/>
        </w:rPr>
        <w:t xml:space="preserve">  в 201</w:t>
      </w:r>
      <w:r w:rsidR="00197F62">
        <w:rPr>
          <w:b/>
          <w:sz w:val="22"/>
          <w:szCs w:val="22"/>
          <w:u w:val="single"/>
        </w:rPr>
        <w:t>8</w:t>
      </w:r>
      <w:r w:rsidR="00EB0534" w:rsidRPr="00037E46">
        <w:rPr>
          <w:b/>
          <w:sz w:val="22"/>
          <w:szCs w:val="22"/>
          <w:u w:val="single"/>
        </w:rPr>
        <w:t xml:space="preserve"> году</w:t>
      </w:r>
      <w:r w:rsidR="00D90134" w:rsidRPr="00037E46">
        <w:rPr>
          <w:b/>
          <w:sz w:val="22"/>
          <w:szCs w:val="22"/>
          <w:u w:val="single"/>
        </w:rPr>
        <w:t>:</w:t>
      </w:r>
    </w:p>
    <w:p w:rsidR="00D90134" w:rsidRPr="00037E46" w:rsidRDefault="0013573A" w:rsidP="00D90134">
      <w:pPr>
        <w:pStyle w:val="a3"/>
        <w:rPr>
          <w:sz w:val="22"/>
          <w:szCs w:val="22"/>
        </w:rPr>
      </w:pPr>
      <w:r w:rsidRPr="00037E46">
        <w:rPr>
          <w:sz w:val="22"/>
          <w:szCs w:val="22"/>
        </w:rPr>
        <w:t>9.</w:t>
      </w:r>
      <w:r w:rsidR="00D90134" w:rsidRPr="00037E46">
        <w:rPr>
          <w:sz w:val="22"/>
          <w:szCs w:val="22"/>
        </w:rPr>
        <w:t>1.</w:t>
      </w:r>
      <w:r w:rsidR="00C12168" w:rsidRPr="00037E46">
        <w:rPr>
          <w:sz w:val="22"/>
          <w:szCs w:val="22"/>
        </w:rPr>
        <w:t>1</w:t>
      </w:r>
      <w:r w:rsidR="00D90134" w:rsidRPr="00037E46">
        <w:rPr>
          <w:sz w:val="22"/>
          <w:szCs w:val="22"/>
        </w:rPr>
        <w:t xml:space="preserve"> </w:t>
      </w:r>
      <w:r w:rsidR="00D90134" w:rsidRPr="00037E46">
        <w:rPr>
          <w:rStyle w:val="hps"/>
          <w:sz w:val="22"/>
          <w:szCs w:val="22"/>
        </w:rPr>
        <w:t>Информация об участниках</w:t>
      </w:r>
      <w:r w:rsidR="00D90134" w:rsidRPr="00037E46">
        <w:rPr>
          <w:sz w:val="22"/>
          <w:szCs w:val="22"/>
        </w:rPr>
        <w:t xml:space="preserve">, </w:t>
      </w:r>
      <w:r w:rsidR="00D90134" w:rsidRPr="00037E46">
        <w:rPr>
          <w:rStyle w:val="hps"/>
          <w:sz w:val="22"/>
          <w:szCs w:val="22"/>
        </w:rPr>
        <w:t>о ходе подготовки конкурса  будет</w:t>
      </w:r>
      <w:r w:rsidR="00D90134" w:rsidRPr="00037E46">
        <w:rPr>
          <w:sz w:val="22"/>
          <w:szCs w:val="22"/>
        </w:rPr>
        <w:t xml:space="preserve"> </w:t>
      </w:r>
      <w:r w:rsidR="00C12168" w:rsidRPr="00037E46">
        <w:rPr>
          <w:sz w:val="22"/>
          <w:szCs w:val="22"/>
        </w:rPr>
        <w:t>отражена</w:t>
      </w:r>
      <w:r w:rsidR="00D90134" w:rsidRPr="00037E46">
        <w:rPr>
          <w:rStyle w:val="hps"/>
          <w:sz w:val="22"/>
          <w:szCs w:val="22"/>
        </w:rPr>
        <w:t xml:space="preserve"> на</w:t>
      </w:r>
      <w:r w:rsidR="00D90134" w:rsidRPr="00037E46">
        <w:rPr>
          <w:sz w:val="22"/>
          <w:szCs w:val="22"/>
        </w:rPr>
        <w:t xml:space="preserve"> </w:t>
      </w:r>
      <w:r w:rsidR="00D90134" w:rsidRPr="00037E46">
        <w:rPr>
          <w:rStyle w:val="hps"/>
          <w:sz w:val="22"/>
          <w:szCs w:val="22"/>
        </w:rPr>
        <w:t>сайтах</w:t>
      </w:r>
      <w:r w:rsidR="00D90134" w:rsidRPr="00037E46">
        <w:rPr>
          <w:sz w:val="22"/>
          <w:szCs w:val="22"/>
        </w:rPr>
        <w:t xml:space="preserve"> </w:t>
      </w:r>
      <w:r w:rsidR="00D90134" w:rsidRPr="00037E46">
        <w:rPr>
          <w:rStyle w:val="hps"/>
          <w:sz w:val="22"/>
          <w:szCs w:val="22"/>
        </w:rPr>
        <w:t>организатора и партнеров</w:t>
      </w:r>
      <w:r w:rsidR="00D90134" w:rsidRPr="00037E46">
        <w:rPr>
          <w:sz w:val="22"/>
          <w:szCs w:val="22"/>
        </w:rPr>
        <w:t xml:space="preserve"> </w:t>
      </w:r>
      <w:r w:rsidR="00D90134" w:rsidRPr="00037E46">
        <w:rPr>
          <w:rStyle w:val="hps"/>
          <w:sz w:val="22"/>
          <w:szCs w:val="22"/>
        </w:rPr>
        <w:t>конкурса,</w:t>
      </w:r>
      <w:r w:rsidR="00C12168" w:rsidRPr="00037E46">
        <w:rPr>
          <w:rStyle w:val="hps"/>
          <w:sz w:val="22"/>
          <w:szCs w:val="22"/>
        </w:rPr>
        <w:t xml:space="preserve"> распространена</w:t>
      </w:r>
      <w:r w:rsidR="00D90134" w:rsidRPr="00037E46">
        <w:rPr>
          <w:sz w:val="22"/>
          <w:szCs w:val="22"/>
        </w:rPr>
        <w:t xml:space="preserve"> </w:t>
      </w:r>
      <w:r w:rsidR="00D90134" w:rsidRPr="00037E46">
        <w:rPr>
          <w:rStyle w:val="hps"/>
          <w:sz w:val="22"/>
          <w:szCs w:val="22"/>
        </w:rPr>
        <w:t>в средствах массовой информации</w:t>
      </w:r>
      <w:r w:rsidR="00D90134" w:rsidRPr="00037E46">
        <w:rPr>
          <w:sz w:val="22"/>
          <w:szCs w:val="22"/>
        </w:rPr>
        <w:t xml:space="preserve">, </w:t>
      </w:r>
      <w:r w:rsidR="00C12168" w:rsidRPr="00037E46">
        <w:rPr>
          <w:sz w:val="22"/>
          <w:szCs w:val="22"/>
        </w:rPr>
        <w:t xml:space="preserve">на </w:t>
      </w:r>
      <w:r w:rsidR="00D90134" w:rsidRPr="00037E46">
        <w:rPr>
          <w:rStyle w:val="hps"/>
          <w:sz w:val="22"/>
          <w:szCs w:val="22"/>
        </w:rPr>
        <w:t>пресс-конференциях,</w:t>
      </w:r>
      <w:r w:rsidR="00D90134" w:rsidRPr="00037E46">
        <w:rPr>
          <w:sz w:val="22"/>
          <w:szCs w:val="22"/>
        </w:rPr>
        <w:t xml:space="preserve"> </w:t>
      </w:r>
      <w:r w:rsidR="00D90134" w:rsidRPr="00037E46">
        <w:rPr>
          <w:rStyle w:val="hps"/>
          <w:sz w:val="22"/>
          <w:szCs w:val="22"/>
        </w:rPr>
        <w:t>в</w:t>
      </w:r>
      <w:r w:rsidR="00D90134" w:rsidRPr="00037E46">
        <w:rPr>
          <w:sz w:val="22"/>
          <w:szCs w:val="22"/>
        </w:rPr>
        <w:t xml:space="preserve"> </w:t>
      </w:r>
      <w:r w:rsidR="00D90134" w:rsidRPr="00037E46">
        <w:rPr>
          <w:rStyle w:val="hps"/>
          <w:sz w:val="22"/>
          <w:szCs w:val="22"/>
        </w:rPr>
        <w:t>телевизионных передачах ,</w:t>
      </w:r>
      <w:r w:rsidR="00D90134" w:rsidRPr="00037E46">
        <w:rPr>
          <w:sz w:val="22"/>
          <w:szCs w:val="22"/>
        </w:rPr>
        <w:t xml:space="preserve"> </w:t>
      </w:r>
      <w:r w:rsidR="00D90134" w:rsidRPr="00037E46">
        <w:rPr>
          <w:rStyle w:val="hps"/>
          <w:sz w:val="22"/>
          <w:szCs w:val="22"/>
        </w:rPr>
        <w:t>посвященных</w:t>
      </w:r>
      <w:r w:rsidR="00D90134" w:rsidRPr="00037E46">
        <w:rPr>
          <w:sz w:val="22"/>
          <w:szCs w:val="22"/>
        </w:rPr>
        <w:t xml:space="preserve"> </w:t>
      </w:r>
      <w:r w:rsidR="00D90134" w:rsidRPr="00037E46">
        <w:rPr>
          <w:rStyle w:val="hps"/>
          <w:sz w:val="22"/>
          <w:szCs w:val="22"/>
        </w:rPr>
        <w:t>конкурсу</w:t>
      </w:r>
      <w:r w:rsidR="00D90134" w:rsidRPr="00037E46">
        <w:rPr>
          <w:sz w:val="22"/>
          <w:szCs w:val="22"/>
        </w:rPr>
        <w:t>.</w:t>
      </w:r>
    </w:p>
    <w:p w:rsidR="00D90134" w:rsidRPr="00037E46" w:rsidRDefault="0013573A" w:rsidP="00D90134">
      <w:pPr>
        <w:pStyle w:val="a3"/>
        <w:rPr>
          <w:sz w:val="22"/>
          <w:szCs w:val="22"/>
        </w:rPr>
      </w:pPr>
      <w:r w:rsidRPr="00037E46">
        <w:rPr>
          <w:sz w:val="22"/>
          <w:szCs w:val="22"/>
        </w:rPr>
        <w:t>9.</w:t>
      </w:r>
      <w:r w:rsidR="00C12168" w:rsidRPr="00037E46">
        <w:rPr>
          <w:sz w:val="22"/>
          <w:szCs w:val="22"/>
        </w:rPr>
        <w:t>1.</w:t>
      </w:r>
      <w:r w:rsidR="00D90134" w:rsidRPr="00037E46">
        <w:rPr>
          <w:sz w:val="22"/>
          <w:szCs w:val="22"/>
        </w:rPr>
        <w:t>2. Оценки сильных и слабых сторон качества  представленных</w:t>
      </w:r>
      <w:r w:rsidR="00BE7B47" w:rsidRPr="00037E46">
        <w:rPr>
          <w:sz w:val="22"/>
          <w:szCs w:val="22"/>
        </w:rPr>
        <w:t xml:space="preserve"> на к</w:t>
      </w:r>
      <w:r w:rsidR="00A610D6" w:rsidRPr="00037E46">
        <w:rPr>
          <w:sz w:val="22"/>
          <w:szCs w:val="22"/>
        </w:rPr>
        <w:t>о</w:t>
      </w:r>
      <w:r w:rsidR="00BE7B47" w:rsidRPr="00037E46">
        <w:rPr>
          <w:sz w:val="22"/>
          <w:szCs w:val="22"/>
        </w:rPr>
        <w:t>нкурс</w:t>
      </w:r>
      <w:r w:rsidR="00D90134" w:rsidRPr="00037E46">
        <w:rPr>
          <w:sz w:val="22"/>
          <w:szCs w:val="22"/>
        </w:rPr>
        <w:t xml:space="preserve"> товаров/ услуг. Участники получат консультации специалистов и членов Жюри.</w:t>
      </w:r>
    </w:p>
    <w:p w:rsidR="00D90134" w:rsidRPr="00037E46" w:rsidRDefault="00C12168" w:rsidP="00D90134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9.1.</w:t>
      </w:r>
      <w:r w:rsidR="00D90134" w:rsidRPr="00037E46">
        <w:rPr>
          <w:sz w:val="22"/>
          <w:szCs w:val="22"/>
        </w:rPr>
        <w:t>3. Участие в официальной церемонии награждения победителей конкурса</w:t>
      </w:r>
      <w:r w:rsidR="00EC4C13" w:rsidRPr="00037E46">
        <w:rPr>
          <w:sz w:val="22"/>
          <w:szCs w:val="22"/>
        </w:rPr>
        <w:t>.</w:t>
      </w:r>
    </w:p>
    <w:p w:rsidR="00D90134" w:rsidRPr="00037E46" w:rsidRDefault="00C12168" w:rsidP="00C12168">
      <w:pPr>
        <w:pStyle w:val="a3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9.1.</w:t>
      </w:r>
      <w:r w:rsidR="00197F62">
        <w:rPr>
          <w:sz w:val="22"/>
          <w:szCs w:val="22"/>
        </w:rPr>
        <w:t>4</w:t>
      </w:r>
      <w:r w:rsidR="00D90134" w:rsidRPr="00037E46">
        <w:rPr>
          <w:sz w:val="22"/>
          <w:szCs w:val="22"/>
        </w:rPr>
        <w:t xml:space="preserve">. </w:t>
      </w:r>
      <w:r w:rsidR="0053617A" w:rsidRPr="00037E46">
        <w:rPr>
          <w:sz w:val="22"/>
          <w:szCs w:val="22"/>
        </w:rPr>
        <w:t xml:space="preserve">Скидка в </w:t>
      </w:r>
      <w:r w:rsidR="00D90134" w:rsidRPr="00037E46">
        <w:rPr>
          <w:sz w:val="22"/>
          <w:szCs w:val="22"/>
        </w:rPr>
        <w:t>20%   на регистрационный взнос для:</w:t>
      </w:r>
    </w:p>
    <w:p w:rsidR="00D90134" w:rsidRPr="00037E46" w:rsidRDefault="00197F62" w:rsidP="00197F62">
      <w:pPr>
        <w:pStyle w:val="a3"/>
        <w:spacing w:before="0" w:beforeAutospacing="0" w:after="0" w:afterAutospacing="0"/>
        <w:rPr>
          <w:sz w:val="22"/>
          <w:szCs w:val="22"/>
        </w:rPr>
      </w:pPr>
      <w:r w:rsidRPr="00197F62">
        <w:rPr>
          <w:b/>
          <w:sz w:val="22"/>
          <w:szCs w:val="22"/>
        </w:rPr>
        <w:t>-а.</w:t>
      </w:r>
      <w:r>
        <w:rPr>
          <w:sz w:val="22"/>
          <w:szCs w:val="22"/>
        </w:rPr>
        <w:t xml:space="preserve"> </w:t>
      </w:r>
      <w:r w:rsidR="00D90134" w:rsidRPr="00037E46">
        <w:rPr>
          <w:sz w:val="22"/>
          <w:szCs w:val="22"/>
        </w:rPr>
        <w:t>передачи заявок/предложений предприятия</w:t>
      </w:r>
      <w:r w:rsidR="00C12168" w:rsidRPr="00037E46">
        <w:rPr>
          <w:sz w:val="22"/>
          <w:szCs w:val="22"/>
        </w:rPr>
        <w:t>-участника</w:t>
      </w:r>
      <w:r w:rsidR="00D90134" w:rsidRPr="00037E46">
        <w:rPr>
          <w:sz w:val="22"/>
          <w:szCs w:val="22"/>
        </w:rPr>
        <w:t xml:space="preserve"> в Торгово-промышленные палаты за рубежом;</w:t>
      </w:r>
    </w:p>
    <w:p w:rsidR="00D90134" w:rsidRPr="00037E46" w:rsidRDefault="00D90134" w:rsidP="00197F62">
      <w:pPr>
        <w:pStyle w:val="a3"/>
        <w:spacing w:before="0" w:beforeAutospacing="0" w:after="0" w:afterAutospacing="0"/>
        <w:rPr>
          <w:sz w:val="22"/>
          <w:szCs w:val="22"/>
        </w:rPr>
      </w:pPr>
      <w:r w:rsidRPr="00197F62">
        <w:rPr>
          <w:b/>
          <w:sz w:val="22"/>
          <w:szCs w:val="22"/>
        </w:rPr>
        <w:lastRenderedPageBreak/>
        <w:t>-</w:t>
      </w:r>
      <w:r w:rsidR="00197F62" w:rsidRPr="00197F62">
        <w:rPr>
          <w:b/>
          <w:sz w:val="22"/>
          <w:szCs w:val="22"/>
        </w:rPr>
        <w:t>б</w:t>
      </w:r>
      <w:r w:rsidR="00197F62">
        <w:rPr>
          <w:sz w:val="22"/>
          <w:szCs w:val="22"/>
        </w:rPr>
        <w:t>.</w:t>
      </w:r>
      <w:r w:rsidRPr="00037E46">
        <w:rPr>
          <w:sz w:val="22"/>
          <w:szCs w:val="22"/>
        </w:rPr>
        <w:t xml:space="preserve"> размещения заявок/предложений предприятия в базы данных под администрированием ТПП РМ;</w:t>
      </w:r>
    </w:p>
    <w:p w:rsidR="00D90134" w:rsidRPr="00037E46" w:rsidRDefault="00D90134" w:rsidP="00197F62">
      <w:pPr>
        <w:pStyle w:val="a3"/>
        <w:spacing w:before="0" w:beforeAutospacing="0" w:after="0" w:afterAutospacing="0"/>
        <w:rPr>
          <w:sz w:val="22"/>
          <w:szCs w:val="22"/>
        </w:rPr>
      </w:pPr>
      <w:r w:rsidRPr="00197F62">
        <w:rPr>
          <w:b/>
          <w:sz w:val="22"/>
          <w:szCs w:val="22"/>
        </w:rPr>
        <w:t>-</w:t>
      </w:r>
      <w:r w:rsidR="00197F62" w:rsidRPr="00197F62">
        <w:rPr>
          <w:b/>
          <w:sz w:val="22"/>
          <w:szCs w:val="22"/>
        </w:rPr>
        <w:t>в</w:t>
      </w:r>
      <w:r w:rsidR="00197F62">
        <w:rPr>
          <w:sz w:val="22"/>
          <w:szCs w:val="22"/>
        </w:rPr>
        <w:t xml:space="preserve">. </w:t>
      </w:r>
      <w:r w:rsidRPr="00037E46">
        <w:rPr>
          <w:sz w:val="22"/>
          <w:szCs w:val="22"/>
        </w:rPr>
        <w:t>участия в двухсторонних форумах, организованных в Молдове.</w:t>
      </w:r>
    </w:p>
    <w:p w:rsidR="00D90134" w:rsidRPr="00037E46" w:rsidRDefault="00D90134" w:rsidP="00D9013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D90134" w:rsidRPr="00037E46" w:rsidRDefault="00197F62" w:rsidP="00D9013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9.1.5</w:t>
      </w:r>
      <w:r w:rsidR="00D90134" w:rsidRPr="00037E4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C4C13" w:rsidRPr="00037E46">
        <w:rPr>
          <w:sz w:val="22"/>
          <w:szCs w:val="22"/>
        </w:rPr>
        <w:t>Б</w:t>
      </w:r>
      <w:r w:rsidR="00D90134" w:rsidRPr="00037E46">
        <w:rPr>
          <w:sz w:val="22"/>
          <w:szCs w:val="22"/>
        </w:rPr>
        <w:t>есплатная публикация  контактных данных</w:t>
      </w:r>
      <w:r w:rsidR="00EC4C13" w:rsidRPr="00037E46">
        <w:rPr>
          <w:sz w:val="22"/>
          <w:szCs w:val="22"/>
        </w:rPr>
        <w:t xml:space="preserve"> участников </w:t>
      </w:r>
      <w:r w:rsidR="00D90134" w:rsidRPr="00037E46">
        <w:rPr>
          <w:sz w:val="22"/>
          <w:szCs w:val="22"/>
        </w:rPr>
        <w:t xml:space="preserve"> конкурса</w:t>
      </w:r>
      <w:r w:rsidR="00EC4C13" w:rsidRPr="00037E46">
        <w:rPr>
          <w:sz w:val="22"/>
          <w:szCs w:val="22"/>
        </w:rPr>
        <w:t xml:space="preserve"> </w:t>
      </w:r>
      <w:r w:rsidR="00D90134" w:rsidRPr="00037E46">
        <w:rPr>
          <w:sz w:val="22"/>
          <w:szCs w:val="22"/>
        </w:rPr>
        <w:t xml:space="preserve"> в  </w:t>
      </w:r>
      <w:r w:rsidR="00EC4C13" w:rsidRPr="00037E46">
        <w:rPr>
          <w:sz w:val="22"/>
          <w:szCs w:val="22"/>
        </w:rPr>
        <w:t>каталоге конкурса.</w:t>
      </w:r>
    </w:p>
    <w:p w:rsidR="00D90134" w:rsidRPr="00037E46" w:rsidRDefault="00D90134" w:rsidP="00D9013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D90134" w:rsidRDefault="00197F62" w:rsidP="00D9013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9.1.6.</w:t>
      </w:r>
      <w:r w:rsidR="00C12168" w:rsidRPr="00037E46">
        <w:rPr>
          <w:sz w:val="22"/>
          <w:szCs w:val="22"/>
        </w:rPr>
        <w:t xml:space="preserve"> </w:t>
      </w:r>
      <w:r w:rsidR="0053617A" w:rsidRPr="00037E46">
        <w:rPr>
          <w:sz w:val="22"/>
          <w:szCs w:val="22"/>
        </w:rPr>
        <w:t xml:space="preserve">Скидка в </w:t>
      </w:r>
      <w:r w:rsidR="00EC4C13" w:rsidRPr="00037E46">
        <w:rPr>
          <w:sz w:val="22"/>
          <w:szCs w:val="22"/>
        </w:rPr>
        <w:t>.20%  на покупку стандартов в Национальном институте Стандартизации Республики Молдова</w:t>
      </w:r>
      <w:r w:rsidR="00D90134" w:rsidRPr="00037E46">
        <w:rPr>
          <w:sz w:val="22"/>
          <w:szCs w:val="22"/>
        </w:rPr>
        <w:t>.</w:t>
      </w:r>
    </w:p>
    <w:p w:rsidR="00197F62" w:rsidRPr="00037E46" w:rsidRDefault="00197F62" w:rsidP="00D9013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B0534" w:rsidRDefault="00EB0534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37E46">
        <w:rPr>
          <w:rFonts w:ascii="Times New Roman" w:eastAsia="Times New Roman" w:hAnsi="Times New Roman" w:cs="Times New Roman"/>
          <w:lang w:val="ru-RU"/>
        </w:rPr>
        <w:t>9</w:t>
      </w:r>
      <w:r w:rsidR="00197F62">
        <w:rPr>
          <w:rFonts w:ascii="Times New Roman" w:eastAsia="Times New Roman" w:hAnsi="Times New Roman" w:cs="Times New Roman"/>
          <w:lang w:val="ru-RU"/>
        </w:rPr>
        <w:t>.1.7</w:t>
      </w:r>
      <w:r w:rsidR="00C12168" w:rsidRPr="00037E46">
        <w:rPr>
          <w:rFonts w:ascii="Times New Roman" w:eastAsia="Times New Roman" w:hAnsi="Times New Roman" w:cs="Times New Roman"/>
          <w:lang w:val="ru-RU"/>
        </w:rPr>
        <w:t>.</w:t>
      </w:r>
      <w:r w:rsidR="0053617A" w:rsidRPr="00037E46">
        <w:rPr>
          <w:rFonts w:ascii="Times New Roman" w:eastAsia="Times New Roman" w:hAnsi="Times New Roman" w:cs="Times New Roman"/>
          <w:lang w:val="ru-RU"/>
        </w:rPr>
        <w:t xml:space="preserve"> </w:t>
      </w:r>
      <w:r w:rsidR="00C12168" w:rsidRPr="00037E46">
        <w:rPr>
          <w:rFonts w:ascii="Times New Roman" w:eastAsia="Times New Roman" w:hAnsi="Times New Roman" w:cs="Times New Roman"/>
          <w:lang w:val="ru-RU"/>
        </w:rPr>
        <w:t>К</w:t>
      </w:r>
      <w:r w:rsidRPr="00037E46">
        <w:rPr>
          <w:rFonts w:ascii="Times New Roman" w:eastAsia="Times New Roman" w:hAnsi="Times New Roman" w:cs="Times New Roman"/>
          <w:lang w:val="ru-RU"/>
        </w:rPr>
        <w:t xml:space="preserve">алибровка </w:t>
      </w:r>
      <w:r w:rsidR="00C12168" w:rsidRPr="00037E46">
        <w:rPr>
          <w:rFonts w:ascii="Times New Roman" w:eastAsia="Times New Roman" w:hAnsi="Times New Roman" w:cs="Times New Roman"/>
          <w:lang w:val="ru-RU"/>
        </w:rPr>
        <w:t xml:space="preserve">Национальным институтом метрологии ( </w:t>
      </w:r>
      <w:r w:rsidR="00C12168" w:rsidRPr="00037E46">
        <w:rPr>
          <w:rFonts w:ascii="Times New Roman" w:eastAsia="Times New Roman" w:hAnsi="Times New Roman" w:cs="Times New Roman"/>
        </w:rPr>
        <w:t>INM</w:t>
      </w:r>
      <w:r w:rsidR="00C12168" w:rsidRPr="00037E46">
        <w:rPr>
          <w:rFonts w:ascii="Times New Roman" w:eastAsia="Times New Roman" w:hAnsi="Times New Roman" w:cs="Times New Roman"/>
          <w:lang w:val="ru-RU"/>
        </w:rPr>
        <w:t>)</w:t>
      </w:r>
      <w:r w:rsidR="0053617A" w:rsidRPr="00037E46">
        <w:rPr>
          <w:rFonts w:ascii="Times New Roman" w:eastAsia="Times New Roman" w:hAnsi="Times New Roman" w:cs="Times New Roman"/>
          <w:lang w:val="ru-RU"/>
        </w:rPr>
        <w:t xml:space="preserve"> на льготных условиях</w:t>
      </w:r>
      <w:r w:rsidR="00C12168" w:rsidRPr="00037E46">
        <w:rPr>
          <w:rFonts w:ascii="Times New Roman" w:eastAsia="Times New Roman" w:hAnsi="Times New Roman" w:cs="Times New Roman"/>
          <w:lang w:val="ru-RU"/>
        </w:rPr>
        <w:t xml:space="preserve"> </w:t>
      </w:r>
      <w:r w:rsidRPr="00037E46">
        <w:rPr>
          <w:rFonts w:ascii="Times New Roman" w:eastAsia="Times New Roman" w:hAnsi="Times New Roman" w:cs="Times New Roman"/>
          <w:lang w:val="ru-RU"/>
        </w:rPr>
        <w:t>измерительных приборов</w:t>
      </w:r>
      <w:r w:rsidR="00C12168" w:rsidRPr="00037E46">
        <w:rPr>
          <w:rFonts w:ascii="Times New Roman" w:eastAsia="Times New Roman" w:hAnsi="Times New Roman" w:cs="Times New Roman"/>
          <w:lang w:val="ru-RU"/>
        </w:rPr>
        <w:t xml:space="preserve"> предприятия</w:t>
      </w:r>
      <w:r w:rsidRPr="00037E46">
        <w:rPr>
          <w:rFonts w:ascii="Times New Roman" w:eastAsia="Times New Roman" w:hAnsi="Times New Roman" w:cs="Times New Roman"/>
          <w:lang w:val="ru-RU"/>
        </w:rPr>
        <w:t>, используемых в процессе производства;</w:t>
      </w:r>
    </w:p>
    <w:p w:rsidR="00197F62" w:rsidRPr="00037E46" w:rsidRDefault="00197F62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EB0534" w:rsidRDefault="00C12168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37E46">
        <w:rPr>
          <w:rFonts w:ascii="Times New Roman" w:eastAsia="Times New Roman" w:hAnsi="Times New Roman" w:cs="Times New Roman"/>
          <w:lang w:val="ru-RU"/>
        </w:rPr>
        <w:t>9.1.</w:t>
      </w:r>
      <w:r w:rsidR="00197F62">
        <w:rPr>
          <w:rFonts w:ascii="Times New Roman" w:eastAsia="Times New Roman" w:hAnsi="Times New Roman" w:cs="Times New Roman"/>
          <w:lang w:val="ru-RU"/>
        </w:rPr>
        <w:t>8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.Бесплатное признание </w:t>
      </w:r>
      <w:r w:rsidR="0053617A" w:rsidRPr="00037E46">
        <w:rPr>
          <w:rFonts w:ascii="Times New Roman" w:eastAsia="Times New Roman" w:hAnsi="Times New Roman" w:cs="Times New Roman"/>
        </w:rPr>
        <w:t>INM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 результатов калибровки/поверки измерительных инструментов , проведенны</w:t>
      </w:r>
      <w:r w:rsidR="0053617A" w:rsidRPr="00037E46">
        <w:rPr>
          <w:rFonts w:ascii="Times New Roman" w:eastAsia="Times New Roman" w:hAnsi="Times New Roman" w:cs="Times New Roman"/>
          <w:lang w:val="ru-RU"/>
        </w:rPr>
        <w:t>х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 в других странах;</w:t>
      </w:r>
    </w:p>
    <w:p w:rsidR="00197F62" w:rsidRPr="00037E46" w:rsidRDefault="00197F62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EB0534" w:rsidRDefault="00197F62" w:rsidP="00197F6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9.1.9.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 Исследование </w:t>
      </w:r>
      <w:r w:rsidR="00C12168" w:rsidRPr="00037E46">
        <w:rPr>
          <w:rFonts w:ascii="Times New Roman" w:eastAsia="Times New Roman" w:hAnsi="Times New Roman" w:cs="Times New Roman"/>
          <w:lang w:val="ru-RU"/>
        </w:rPr>
        <w:t xml:space="preserve"> </w:t>
      </w:r>
      <w:r w:rsidR="00C12168" w:rsidRPr="00037E46">
        <w:rPr>
          <w:rFonts w:ascii="Times New Roman" w:eastAsia="Times New Roman" w:hAnsi="Times New Roman" w:cs="Times New Roman"/>
        </w:rPr>
        <w:t>INM</w:t>
      </w:r>
      <w:r w:rsidR="00C12168" w:rsidRPr="00037E46">
        <w:rPr>
          <w:rFonts w:ascii="Times New Roman" w:eastAsia="Times New Roman" w:hAnsi="Times New Roman" w:cs="Times New Roman"/>
          <w:lang w:val="ru-RU"/>
        </w:rPr>
        <w:t xml:space="preserve"> 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метрологических характеристик  измерительных инструментов  в зависимости от различных факторов работы и условий  их эксплуатации, используемых </w:t>
      </w:r>
      <w:r w:rsidR="0053617A" w:rsidRPr="00037E46">
        <w:rPr>
          <w:rFonts w:ascii="Times New Roman" w:eastAsia="Times New Roman" w:hAnsi="Times New Roman" w:cs="Times New Roman"/>
          <w:lang w:val="ru-RU"/>
        </w:rPr>
        <w:t>предприятием</w:t>
      </w:r>
      <w:r w:rsidR="00EB0534" w:rsidRPr="00037E46">
        <w:rPr>
          <w:rFonts w:ascii="Times New Roman" w:eastAsia="Times New Roman" w:hAnsi="Times New Roman" w:cs="Times New Roman"/>
          <w:lang w:val="ru-RU"/>
        </w:rPr>
        <w:t>;</w:t>
      </w:r>
    </w:p>
    <w:p w:rsidR="00197F62" w:rsidRPr="00037E46" w:rsidRDefault="00197F62" w:rsidP="00197F6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EB0534" w:rsidRDefault="00A32CA1" w:rsidP="00EB05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37E46">
        <w:rPr>
          <w:rFonts w:ascii="Times New Roman" w:eastAsia="Times New Roman" w:hAnsi="Times New Roman" w:cs="Times New Roman"/>
          <w:lang w:val="ru-RU"/>
        </w:rPr>
        <w:t>9.</w:t>
      </w:r>
      <w:r w:rsidR="00EB0534" w:rsidRPr="00037E46">
        <w:rPr>
          <w:rFonts w:ascii="Times New Roman" w:eastAsia="Times New Roman" w:hAnsi="Times New Roman" w:cs="Times New Roman"/>
          <w:lang w:val="ru-RU"/>
        </w:rPr>
        <w:t>1</w:t>
      </w:r>
      <w:r w:rsidR="00197F62">
        <w:rPr>
          <w:rFonts w:ascii="Times New Roman" w:eastAsia="Times New Roman" w:hAnsi="Times New Roman" w:cs="Times New Roman"/>
          <w:lang w:val="ru-RU"/>
        </w:rPr>
        <w:t>.10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. </w:t>
      </w:r>
      <w:r w:rsidRPr="00037E46">
        <w:rPr>
          <w:rStyle w:val="hps"/>
          <w:rFonts w:ascii="Times New Roman" w:hAnsi="Times New Roman" w:cs="Times New Roman"/>
          <w:lang w:val="ru-RU"/>
        </w:rPr>
        <w:t>Сравнения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Style w:val="hps"/>
          <w:rFonts w:ascii="Times New Roman" w:hAnsi="Times New Roman" w:cs="Times New Roman"/>
          <w:lang w:val="ru-RU"/>
        </w:rPr>
        <w:t>(</w:t>
      </w:r>
      <w:r w:rsidRPr="00037E46">
        <w:rPr>
          <w:rFonts w:ascii="Times New Roman" w:hAnsi="Times New Roman" w:cs="Times New Roman"/>
          <w:lang w:val="ru-RU"/>
        </w:rPr>
        <w:t xml:space="preserve">двусторонние или многосторонние) </w:t>
      </w:r>
      <w:r w:rsidRPr="00037E46">
        <w:rPr>
          <w:rStyle w:val="hps"/>
          <w:rFonts w:ascii="Times New Roman" w:hAnsi="Times New Roman" w:cs="Times New Roman"/>
          <w:lang w:val="ru-RU"/>
        </w:rPr>
        <w:t>с метрологическими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Style w:val="hps"/>
          <w:rFonts w:ascii="Times New Roman" w:hAnsi="Times New Roman" w:cs="Times New Roman"/>
          <w:lang w:val="ru-RU"/>
        </w:rPr>
        <w:t>лабораториями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Fonts w:ascii="Times New Roman" w:hAnsi="Times New Roman" w:cs="Times New Roman"/>
        </w:rPr>
        <w:t>INM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Style w:val="hps"/>
          <w:rFonts w:ascii="Times New Roman" w:hAnsi="Times New Roman" w:cs="Times New Roman"/>
          <w:lang w:val="ru-RU"/>
        </w:rPr>
        <w:t>как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Style w:val="hps"/>
          <w:rFonts w:ascii="Times New Roman" w:hAnsi="Times New Roman" w:cs="Times New Roman"/>
          <w:lang w:val="ru-RU"/>
        </w:rPr>
        <w:t>лаборатории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Style w:val="hps"/>
          <w:rFonts w:ascii="Times New Roman" w:hAnsi="Times New Roman" w:cs="Times New Roman"/>
          <w:lang w:val="ru-RU"/>
        </w:rPr>
        <w:t>пилота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Style w:val="hps"/>
          <w:rFonts w:ascii="Times New Roman" w:hAnsi="Times New Roman" w:cs="Times New Roman"/>
          <w:lang w:val="ru-RU"/>
        </w:rPr>
        <w:t>стандартов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Style w:val="hps"/>
          <w:rFonts w:ascii="Times New Roman" w:hAnsi="Times New Roman" w:cs="Times New Roman"/>
          <w:lang w:val="ru-RU"/>
        </w:rPr>
        <w:t>с заинтересованными</w:t>
      </w:r>
      <w:r w:rsidRPr="00037E46">
        <w:rPr>
          <w:rFonts w:ascii="Times New Roman" w:hAnsi="Times New Roman" w:cs="Times New Roman"/>
          <w:lang w:val="ru-RU"/>
        </w:rPr>
        <w:t xml:space="preserve"> сторонами </w:t>
      </w:r>
      <w:r w:rsidRPr="00037E46">
        <w:rPr>
          <w:rStyle w:val="hps"/>
          <w:rFonts w:ascii="Times New Roman" w:hAnsi="Times New Roman" w:cs="Times New Roman"/>
          <w:lang w:val="ru-RU"/>
        </w:rPr>
        <w:t>– администраторов-</w:t>
      </w:r>
      <w:r w:rsidRPr="00037E46">
        <w:rPr>
          <w:rFonts w:ascii="Times New Roman" w:hAnsi="Times New Roman" w:cs="Times New Roman"/>
          <w:lang w:val="ru-RU"/>
        </w:rPr>
        <w:t xml:space="preserve"> </w:t>
      </w:r>
      <w:r w:rsidRPr="00037E46">
        <w:rPr>
          <w:rStyle w:val="hps"/>
          <w:rFonts w:ascii="Times New Roman" w:hAnsi="Times New Roman" w:cs="Times New Roman"/>
          <w:lang w:val="ru-RU"/>
        </w:rPr>
        <w:t>инструментов</w:t>
      </w:r>
      <w:r w:rsidRPr="00037E46">
        <w:rPr>
          <w:rFonts w:ascii="Times New Roman" w:hAnsi="Times New Roman" w:cs="Times New Roman"/>
          <w:lang w:val="ru-RU"/>
        </w:rPr>
        <w:t>;</w:t>
      </w:r>
    </w:p>
    <w:p w:rsidR="00197F62" w:rsidRPr="00037E46" w:rsidRDefault="00197F62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EB0534" w:rsidRDefault="00A32CA1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37E46">
        <w:rPr>
          <w:rFonts w:ascii="Times New Roman" w:eastAsia="Times New Roman" w:hAnsi="Times New Roman" w:cs="Times New Roman"/>
          <w:lang w:val="ru-RU"/>
        </w:rPr>
        <w:t>9.1.1</w:t>
      </w:r>
      <w:r w:rsidR="00FC1AEC">
        <w:rPr>
          <w:rFonts w:ascii="Times New Roman" w:eastAsia="Times New Roman" w:hAnsi="Times New Roman" w:cs="Times New Roman"/>
          <w:lang w:val="ru-RU"/>
        </w:rPr>
        <w:t>1.</w:t>
      </w:r>
      <w:r w:rsidRPr="00037E46">
        <w:rPr>
          <w:rFonts w:ascii="Times New Roman" w:eastAsia="Times New Roman" w:hAnsi="Times New Roman" w:cs="Times New Roman"/>
          <w:lang w:val="ru-RU"/>
        </w:rPr>
        <w:t xml:space="preserve"> 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Обучение и повышение  профессиональной подготовки сотрудников предприятия в области метрологии </w:t>
      </w:r>
      <w:r w:rsidRPr="00037E46">
        <w:rPr>
          <w:rFonts w:ascii="Times New Roman" w:eastAsia="Times New Roman" w:hAnsi="Times New Roman" w:cs="Times New Roman"/>
          <w:lang w:val="ru-RU"/>
        </w:rPr>
        <w:t xml:space="preserve"> в </w:t>
      </w:r>
      <w:r w:rsidRPr="00037E46">
        <w:rPr>
          <w:rFonts w:ascii="Times New Roman" w:eastAsia="Times New Roman" w:hAnsi="Times New Roman" w:cs="Times New Roman"/>
        </w:rPr>
        <w:t>INM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 на льготных условиях;</w:t>
      </w:r>
    </w:p>
    <w:p w:rsidR="00197F62" w:rsidRPr="00037E46" w:rsidRDefault="00197F62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EB0534" w:rsidRDefault="00FC1AEC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9.1.12.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 Обновление</w:t>
      </w:r>
      <w:r w:rsidR="0053617A" w:rsidRPr="00037E46">
        <w:rPr>
          <w:rFonts w:ascii="Times New Roman" w:eastAsia="Times New Roman" w:hAnsi="Times New Roman" w:cs="Times New Roman"/>
          <w:lang w:val="ru-RU"/>
        </w:rPr>
        <w:t xml:space="preserve"> без оплаты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  нормативных документов  из Фонда Национального  института метрологии ;</w:t>
      </w:r>
    </w:p>
    <w:p w:rsidR="00FC1AEC" w:rsidRPr="00037E46" w:rsidRDefault="00FC1AEC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EB0534" w:rsidRDefault="00FC1AEC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9.1.13.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 Оказание </w:t>
      </w:r>
      <w:r w:rsidR="00A32CA1" w:rsidRPr="00037E46">
        <w:rPr>
          <w:rFonts w:ascii="Times New Roman" w:eastAsia="Times New Roman" w:hAnsi="Times New Roman" w:cs="Times New Roman"/>
        </w:rPr>
        <w:t>INM</w:t>
      </w:r>
      <w:r w:rsidR="0053617A" w:rsidRPr="00037E46">
        <w:rPr>
          <w:rFonts w:ascii="Times New Roman" w:eastAsia="Times New Roman" w:hAnsi="Times New Roman" w:cs="Times New Roman"/>
          <w:lang w:val="ru-RU"/>
        </w:rPr>
        <w:t xml:space="preserve"> без оплаты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 методологической помощи в разработке нормативно- технических документов в области метрологии на предприятии ;</w:t>
      </w:r>
    </w:p>
    <w:p w:rsidR="00FC1AEC" w:rsidRPr="00037E46" w:rsidRDefault="00FC1AEC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EB0534" w:rsidRDefault="00FC1AEC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9.1.14.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 </w:t>
      </w:r>
      <w:r w:rsidR="00A32CA1" w:rsidRPr="00037E46">
        <w:rPr>
          <w:rFonts w:ascii="Times New Roman" w:eastAsia="Times New Roman" w:hAnsi="Times New Roman" w:cs="Times New Roman"/>
          <w:lang w:val="ru-RU"/>
        </w:rPr>
        <w:t xml:space="preserve">Предоставление </w:t>
      </w:r>
      <w:r w:rsidR="00A32CA1" w:rsidRPr="00037E46">
        <w:rPr>
          <w:rFonts w:ascii="Times New Roman" w:eastAsia="Times New Roman" w:hAnsi="Times New Roman" w:cs="Times New Roman"/>
        </w:rPr>
        <w:t>INM</w:t>
      </w:r>
      <w:r w:rsidR="00A32CA1" w:rsidRPr="00037E46">
        <w:rPr>
          <w:rFonts w:ascii="Times New Roman" w:eastAsia="Times New Roman" w:hAnsi="Times New Roman" w:cs="Times New Roman"/>
          <w:lang w:val="ru-RU"/>
        </w:rPr>
        <w:t xml:space="preserve"> б</w:t>
      </w:r>
      <w:r w:rsidR="00EB0534" w:rsidRPr="00037E46">
        <w:rPr>
          <w:rFonts w:ascii="Times New Roman" w:eastAsia="Times New Roman" w:hAnsi="Times New Roman" w:cs="Times New Roman"/>
          <w:lang w:val="ru-RU"/>
        </w:rPr>
        <w:t>есплатны</w:t>
      </w:r>
      <w:r w:rsidR="00A32CA1" w:rsidRPr="00037E46">
        <w:rPr>
          <w:rFonts w:ascii="Times New Roman" w:eastAsia="Times New Roman" w:hAnsi="Times New Roman" w:cs="Times New Roman"/>
          <w:lang w:val="ru-RU"/>
        </w:rPr>
        <w:t>х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 консультационны</w:t>
      </w:r>
      <w:r w:rsidR="00A32CA1" w:rsidRPr="00037E46">
        <w:rPr>
          <w:rFonts w:ascii="Times New Roman" w:eastAsia="Times New Roman" w:hAnsi="Times New Roman" w:cs="Times New Roman"/>
          <w:lang w:val="ru-RU"/>
        </w:rPr>
        <w:t>х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 услуг в области метрологии;</w:t>
      </w:r>
    </w:p>
    <w:p w:rsidR="00FC1AEC" w:rsidRPr="00037E46" w:rsidRDefault="00FC1AEC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FF0D8C" w:rsidRDefault="00FC1AEC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9.1.15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. Бесплатное размещение </w:t>
      </w:r>
      <w:r w:rsidR="00A32CA1" w:rsidRPr="00037E46">
        <w:rPr>
          <w:rFonts w:ascii="Times New Roman" w:eastAsia="Times New Roman" w:hAnsi="Times New Roman" w:cs="Times New Roman"/>
        </w:rPr>
        <w:t>INM</w:t>
      </w:r>
      <w:r w:rsidR="00EB0534" w:rsidRPr="00037E46">
        <w:rPr>
          <w:rFonts w:ascii="Times New Roman" w:eastAsia="Times New Roman" w:hAnsi="Times New Roman" w:cs="Times New Roman"/>
          <w:lang w:val="ru-RU"/>
        </w:rPr>
        <w:t xml:space="preserve"> в течении года  рекламы  предприятия в журнале  «Метрология» (4 номера)</w:t>
      </w:r>
      <w:r w:rsidR="00FF0D8C" w:rsidRPr="00037E46">
        <w:rPr>
          <w:rFonts w:ascii="Times New Roman" w:eastAsia="Times New Roman" w:hAnsi="Times New Roman" w:cs="Times New Roman"/>
          <w:lang w:val="ru-RU"/>
        </w:rPr>
        <w:t>;</w:t>
      </w:r>
    </w:p>
    <w:p w:rsidR="00FC1AEC" w:rsidRPr="00037E46" w:rsidRDefault="00FC1AEC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EB0534" w:rsidRDefault="00FF0D8C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37E46">
        <w:rPr>
          <w:rFonts w:ascii="Times New Roman" w:eastAsia="Times New Roman" w:hAnsi="Times New Roman" w:cs="Times New Roman"/>
          <w:lang w:val="ru-RU"/>
        </w:rPr>
        <w:t>9.1.1</w:t>
      </w:r>
      <w:r w:rsidR="00FC1AEC">
        <w:rPr>
          <w:rFonts w:ascii="Times New Roman" w:eastAsia="Times New Roman" w:hAnsi="Times New Roman" w:cs="Times New Roman"/>
          <w:lang w:val="ru-RU"/>
        </w:rPr>
        <w:t xml:space="preserve">6. </w:t>
      </w:r>
      <w:r w:rsidRPr="00037E46">
        <w:rPr>
          <w:rFonts w:ascii="Times New Roman" w:eastAsia="Times New Roman" w:hAnsi="Times New Roman" w:cs="Times New Roman"/>
          <w:lang w:val="ru-RU"/>
        </w:rPr>
        <w:t xml:space="preserve"> Бесплатное предоставление Агентством по защите прав потребителей (</w:t>
      </w:r>
      <w:r w:rsidRPr="00037E46">
        <w:rPr>
          <w:rFonts w:ascii="Times New Roman" w:eastAsia="Times New Roman" w:hAnsi="Times New Roman" w:cs="Times New Roman"/>
        </w:rPr>
        <w:t>APC</w:t>
      </w:r>
      <w:r w:rsidRPr="00037E46">
        <w:rPr>
          <w:rFonts w:ascii="Times New Roman" w:eastAsia="Times New Roman" w:hAnsi="Times New Roman" w:cs="Times New Roman"/>
          <w:lang w:val="ru-RU"/>
        </w:rPr>
        <w:t>) консультаций в области надзора за рынком и защите прав потребителей;</w:t>
      </w:r>
    </w:p>
    <w:p w:rsidR="00FC1AEC" w:rsidRPr="00037E46" w:rsidRDefault="00FC1AEC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FF0D8C" w:rsidRPr="00037E46" w:rsidRDefault="00FC1AEC" w:rsidP="00EB05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9.1.17. </w:t>
      </w:r>
      <w:r w:rsidR="00FF0D8C" w:rsidRPr="00037E46">
        <w:rPr>
          <w:rFonts w:ascii="Times New Roman" w:eastAsia="Times New Roman" w:hAnsi="Times New Roman" w:cs="Times New Roman"/>
          <w:lang w:val="ru-RU"/>
        </w:rPr>
        <w:t xml:space="preserve"> Бесплатное распространение Агентством по защите прав потребителей  полезной информации  по надзору за рынком и защите прав потребителей.</w:t>
      </w:r>
    </w:p>
    <w:p w:rsidR="00D90134" w:rsidRPr="00037E46" w:rsidRDefault="00D90134" w:rsidP="00D9013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D90134" w:rsidRPr="00FC1AEC" w:rsidRDefault="00FF0D8C" w:rsidP="00D90134">
      <w:pPr>
        <w:pStyle w:val="a3"/>
        <w:rPr>
          <w:b/>
          <w:sz w:val="22"/>
          <w:szCs w:val="22"/>
          <w:u w:val="single"/>
        </w:rPr>
      </w:pPr>
      <w:r w:rsidRPr="00FC1AEC">
        <w:rPr>
          <w:b/>
          <w:sz w:val="22"/>
          <w:szCs w:val="22"/>
          <w:u w:val="single"/>
        </w:rPr>
        <w:t>9.2</w:t>
      </w:r>
      <w:r w:rsidR="00FC1AEC" w:rsidRPr="00FC1AEC">
        <w:rPr>
          <w:b/>
          <w:sz w:val="22"/>
          <w:szCs w:val="22"/>
          <w:u w:val="single"/>
        </w:rPr>
        <w:t xml:space="preserve"> </w:t>
      </w:r>
      <w:r w:rsidR="00EC4C13" w:rsidRPr="00FC1AEC">
        <w:rPr>
          <w:b/>
          <w:sz w:val="22"/>
          <w:szCs w:val="22"/>
          <w:u w:val="single"/>
        </w:rPr>
        <w:t xml:space="preserve">Дипломантам </w:t>
      </w:r>
      <w:r w:rsidR="00D90134" w:rsidRPr="00FC1AEC">
        <w:rPr>
          <w:b/>
          <w:sz w:val="22"/>
          <w:szCs w:val="22"/>
          <w:u w:val="single"/>
        </w:rPr>
        <w:t xml:space="preserve"> конкурса предоставляются следующие пр</w:t>
      </w:r>
      <w:r w:rsidR="0091075F" w:rsidRPr="00FC1AEC">
        <w:rPr>
          <w:b/>
          <w:sz w:val="22"/>
          <w:szCs w:val="22"/>
          <w:u w:val="single"/>
        </w:rPr>
        <w:t>еи</w:t>
      </w:r>
      <w:r w:rsidR="00D90134" w:rsidRPr="00FC1AEC">
        <w:rPr>
          <w:b/>
          <w:sz w:val="22"/>
          <w:szCs w:val="22"/>
          <w:u w:val="single"/>
        </w:rPr>
        <w:t>мущества:</w:t>
      </w:r>
    </w:p>
    <w:p w:rsidR="00D90134" w:rsidRPr="00037E46" w:rsidRDefault="00FF0D8C" w:rsidP="00D9013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9.2.</w:t>
      </w:r>
      <w:r w:rsidR="00FC1AEC">
        <w:rPr>
          <w:sz w:val="22"/>
          <w:szCs w:val="22"/>
        </w:rPr>
        <w:t>1</w:t>
      </w:r>
      <w:r w:rsidR="00D90134" w:rsidRPr="00037E46">
        <w:rPr>
          <w:sz w:val="22"/>
          <w:szCs w:val="22"/>
        </w:rPr>
        <w:t xml:space="preserve"> Все пр</w:t>
      </w:r>
      <w:r w:rsidR="0091075F" w:rsidRPr="00037E46">
        <w:rPr>
          <w:sz w:val="22"/>
          <w:szCs w:val="22"/>
        </w:rPr>
        <w:t>еи</w:t>
      </w:r>
      <w:r w:rsidR="00D90134" w:rsidRPr="00037E46">
        <w:rPr>
          <w:sz w:val="22"/>
          <w:szCs w:val="22"/>
        </w:rPr>
        <w:t>мущества предоставленные участникам</w:t>
      </w:r>
      <w:r w:rsidRPr="00037E46">
        <w:rPr>
          <w:sz w:val="22"/>
          <w:szCs w:val="22"/>
        </w:rPr>
        <w:t xml:space="preserve"> конкурса</w:t>
      </w:r>
      <w:r w:rsidR="00D90134" w:rsidRPr="00037E46">
        <w:rPr>
          <w:sz w:val="22"/>
          <w:szCs w:val="22"/>
        </w:rPr>
        <w:t>.</w:t>
      </w:r>
    </w:p>
    <w:p w:rsidR="00D90134" w:rsidRPr="00037E46" w:rsidRDefault="00D90134" w:rsidP="00D9013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D90134" w:rsidRDefault="00FF0D8C" w:rsidP="00C0365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9.2.2</w:t>
      </w:r>
      <w:r w:rsidR="00D90134" w:rsidRPr="00037E46">
        <w:rPr>
          <w:sz w:val="22"/>
          <w:szCs w:val="22"/>
        </w:rPr>
        <w:t xml:space="preserve"> Эксклюзивное право нанесения логотипа </w:t>
      </w:r>
      <w:r w:rsidR="00EC4C13" w:rsidRPr="00037E46">
        <w:rPr>
          <w:sz w:val="22"/>
          <w:szCs w:val="22"/>
        </w:rPr>
        <w:t xml:space="preserve"> и изображений наград </w:t>
      </w:r>
      <w:r w:rsidR="00D90134" w:rsidRPr="00037E46">
        <w:rPr>
          <w:sz w:val="22"/>
          <w:szCs w:val="22"/>
        </w:rPr>
        <w:t>конкурса</w:t>
      </w:r>
      <w:r w:rsidR="00EC4C13" w:rsidRPr="00037E46">
        <w:rPr>
          <w:sz w:val="22"/>
          <w:szCs w:val="22"/>
        </w:rPr>
        <w:t xml:space="preserve"> на соискание Премии за достижения в области качества на все товары/ услуги, представленные на конкурс.</w:t>
      </w:r>
      <w:r w:rsidR="00D90134" w:rsidRPr="00037E46">
        <w:rPr>
          <w:sz w:val="22"/>
          <w:szCs w:val="22"/>
        </w:rPr>
        <w:t xml:space="preserve"> </w:t>
      </w:r>
    </w:p>
    <w:p w:rsidR="00FC1AEC" w:rsidRPr="00037E46" w:rsidRDefault="00FC1AEC" w:rsidP="00C0365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D13E0" w:rsidRPr="00037E46" w:rsidRDefault="00C0365A" w:rsidP="006D13E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9.2.3</w:t>
      </w:r>
      <w:r w:rsidR="00D90134" w:rsidRPr="00037E46">
        <w:rPr>
          <w:sz w:val="22"/>
          <w:szCs w:val="22"/>
        </w:rPr>
        <w:t xml:space="preserve"> </w:t>
      </w:r>
      <w:r w:rsidR="0053617A" w:rsidRPr="00037E46">
        <w:rPr>
          <w:sz w:val="22"/>
          <w:szCs w:val="22"/>
        </w:rPr>
        <w:t xml:space="preserve">Скидка в </w:t>
      </w:r>
      <w:r w:rsidR="006D13E0" w:rsidRPr="00037E46">
        <w:rPr>
          <w:sz w:val="22"/>
          <w:szCs w:val="22"/>
        </w:rPr>
        <w:t>30%  на покупку стандартов в Национальном институте Стандартизации Республики Молдова.</w:t>
      </w:r>
    </w:p>
    <w:p w:rsidR="00FF0D8C" w:rsidRPr="00037E46" w:rsidRDefault="00FF0D8C" w:rsidP="006D13E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D13E0" w:rsidRPr="00037E46" w:rsidRDefault="00C0365A" w:rsidP="003450C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37E46">
        <w:rPr>
          <w:sz w:val="22"/>
          <w:szCs w:val="22"/>
        </w:rPr>
        <w:lastRenderedPageBreak/>
        <w:t>9.2.4</w:t>
      </w:r>
      <w:r w:rsidR="00FF0D8C" w:rsidRPr="00037E46">
        <w:rPr>
          <w:sz w:val="22"/>
          <w:szCs w:val="22"/>
        </w:rPr>
        <w:t xml:space="preserve"> Скидка</w:t>
      </w:r>
      <w:r w:rsidR="003450CA" w:rsidRPr="00037E46">
        <w:rPr>
          <w:rStyle w:val="hps"/>
          <w:sz w:val="22"/>
          <w:szCs w:val="22"/>
        </w:rPr>
        <w:t xml:space="preserve"> </w:t>
      </w:r>
      <w:r w:rsidR="00FF0D8C" w:rsidRPr="00037E46">
        <w:rPr>
          <w:sz w:val="22"/>
          <w:szCs w:val="22"/>
        </w:rPr>
        <w:t xml:space="preserve">в 30 % </w:t>
      </w:r>
      <w:r w:rsidR="00FF0D8C" w:rsidRPr="00037E46">
        <w:rPr>
          <w:rStyle w:val="hps"/>
          <w:sz w:val="22"/>
          <w:szCs w:val="22"/>
        </w:rPr>
        <w:t>на</w:t>
      </w:r>
      <w:r w:rsidR="00FF0D8C" w:rsidRPr="00037E46">
        <w:rPr>
          <w:sz w:val="22"/>
          <w:szCs w:val="22"/>
        </w:rPr>
        <w:t xml:space="preserve"> </w:t>
      </w:r>
      <w:r w:rsidR="00FF0D8C" w:rsidRPr="00037E46">
        <w:rPr>
          <w:rStyle w:val="hps"/>
          <w:sz w:val="22"/>
          <w:szCs w:val="22"/>
        </w:rPr>
        <w:t xml:space="preserve">услуги </w:t>
      </w:r>
      <w:r w:rsidR="003450CA" w:rsidRPr="00037E46">
        <w:rPr>
          <w:rStyle w:val="hps"/>
          <w:sz w:val="22"/>
          <w:szCs w:val="22"/>
        </w:rPr>
        <w:t xml:space="preserve">MOLDAC </w:t>
      </w:r>
      <w:r w:rsidR="00FF0D8C" w:rsidRPr="00037E46">
        <w:rPr>
          <w:rStyle w:val="hps"/>
          <w:sz w:val="22"/>
          <w:szCs w:val="22"/>
        </w:rPr>
        <w:t>по обучению</w:t>
      </w:r>
      <w:r w:rsidR="003450CA" w:rsidRPr="00037E46">
        <w:rPr>
          <w:rStyle w:val="hps"/>
          <w:sz w:val="22"/>
          <w:szCs w:val="22"/>
        </w:rPr>
        <w:t xml:space="preserve"> специалистов</w:t>
      </w:r>
      <w:r w:rsidR="00FF0D8C" w:rsidRPr="00037E46">
        <w:rPr>
          <w:sz w:val="22"/>
          <w:szCs w:val="22"/>
        </w:rPr>
        <w:t xml:space="preserve"> </w:t>
      </w:r>
      <w:r w:rsidR="00FF0D8C" w:rsidRPr="00037E46">
        <w:rPr>
          <w:rStyle w:val="hps"/>
          <w:sz w:val="22"/>
          <w:szCs w:val="22"/>
        </w:rPr>
        <w:t>для тестирования</w:t>
      </w:r>
      <w:r w:rsidR="00FF0D8C" w:rsidRPr="00037E46">
        <w:rPr>
          <w:sz w:val="22"/>
          <w:szCs w:val="22"/>
        </w:rPr>
        <w:t xml:space="preserve"> </w:t>
      </w:r>
      <w:r w:rsidR="00FF0D8C" w:rsidRPr="00037E46">
        <w:rPr>
          <w:rStyle w:val="hps"/>
          <w:sz w:val="22"/>
          <w:szCs w:val="22"/>
        </w:rPr>
        <w:t>лаборатори</w:t>
      </w:r>
      <w:r w:rsidR="005B05FE" w:rsidRPr="00037E46">
        <w:rPr>
          <w:rStyle w:val="hps"/>
          <w:sz w:val="22"/>
          <w:szCs w:val="22"/>
        </w:rPr>
        <w:t>и</w:t>
      </w:r>
      <w:r w:rsidR="00FF0D8C" w:rsidRPr="00037E46">
        <w:rPr>
          <w:rStyle w:val="hps"/>
          <w:sz w:val="22"/>
          <w:szCs w:val="22"/>
        </w:rPr>
        <w:t xml:space="preserve"> </w:t>
      </w:r>
      <w:r w:rsidR="00FF0D8C" w:rsidRPr="00037E46">
        <w:rPr>
          <w:sz w:val="22"/>
          <w:szCs w:val="22"/>
        </w:rPr>
        <w:t xml:space="preserve"> </w:t>
      </w:r>
      <w:r w:rsidR="003450CA" w:rsidRPr="00037E46">
        <w:rPr>
          <w:sz w:val="22"/>
          <w:szCs w:val="22"/>
        </w:rPr>
        <w:t>предприяти</w:t>
      </w:r>
      <w:r w:rsidR="005B05FE" w:rsidRPr="00037E46">
        <w:rPr>
          <w:sz w:val="22"/>
          <w:szCs w:val="22"/>
        </w:rPr>
        <w:t>я</w:t>
      </w:r>
      <w:r w:rsidR="00FF0D8C" w:rsidRPr="00037E46">
        <w:rPr>
          <w:sz w:val="22"/>
          <w:szCs w:val="22"/>
        </w:rPr>
        <w:t xml:space="preserve"> </w:t>
      </w:r>
      <w:r w:rsidR="003450CA" w:rsidRPr="00037E46">
        <w:rPr>
          <w:sz w:val="22"/>
          <w:szCs w:val="22"/>
        </w:rPr>
        <w:t>.</w:t>
      </w:r>
    </w:p>
    <w:p w:rsidR="006D13E0" w:rsidRPr="00FC1AEC" w:rsidRDefault="003450CA" w:rsidP="006D13E0">
      <w:pPr>
        <w:pStyle w:val="a3"/>
        <w:rPr>
          <w:b/>
          <w:sz w:val="22"/>
          <w:szCs w:val="22"/>
          <w:u w:val="single"/>
        </w:rPr>
      </w:pPr>
      <w:r w:rsidRPr="00FC1AEC">
        <w:rPr>
          <w:b/>
          <w:sz w:val="22"/>
          <w:szCs w:val="22"/>
          <w:u w:val="single"/>
        </w:rPr>
        <w:t>9.3</w:t>
      </w:r>
      <w:r w:rsidR="00FC1AEC" w:rsidRPr="00FC1AEC">
        <w:rPr>
          <w:b/>
          <w:sz w:val="22"/>
          <w:szCs w:val="22"/>
          <w:u w:val="single"/>
        </w:rPr>
        <w:t xml:space="preserve"> </w:t>
      </w:r>
      <w:r w:rsidR="006D13E0" w:rsidRPr="00FC1AEC">
        <w:rPr>
          <w:b/>
          <w:sz w:val="22"/>
          <w:szCs w:val="22"/>
          <w:u w:val="single"/>
        </w:rPr>
        <w:t>Лауреатам  конкурса предоставляются следующие преимущества:</w:t>
      </w:r>
    </w:p>
    <w:p w:rsidR="006D13E0" w:rsidRPr="00037E46" w:rsidRDefault="003450CA" w:rsidP="006D13E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9.3.1</w:t>
      </w:r>
      <w:r w:rsidR="006D13E0" w:rsidRPr="00037E46">
        <w:rPr>
          <w:sz w:val="22"/>
          <w:szCs w:val="22"/>
        </w:rPr>
        <w:t xml:space="preserve"> Все преимущества предоставленные участникам.</w:t>
      </w:r>
    </w:p>
    <w:p w:rsidR="006D13E0" w:rsidRPr="00037E46" w:rsidRDefault="006D13E0" w:rsidP="006D13E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D13E0" w:rsidRPr="00037E46" w:rsidRDefault="003450CA" w:rsidP="006D13E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9.3.2</w:t>
      </w:r>
      <w:r w:rsidR="006D13E0" w:rsidRPr="00037E46">
        <w:rPr>
          <w:sz w:val="22"/>
          <w:szCs w:val="22"/>
        </w:rPr>
        <w:t xml:space="preserve"> Эксклюзивное право нанесения логотипа  и изображений наград конкурса на соискание Премии за достижения в области качества на все товары/ услуги, представленные на конкурс. </w:t>
      </w:r>
    </w:p>
    <w:p w:rsidR="00C0365A" w:rsidRPr="00037E46" w:rsidRDefault="00C0365A" w:rsidP="006D13E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D13E0" w:rsidRPr="00037E46" w:rsidRDefault="00C0365A" w:rsidP="006D13E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9.3.3</w:t>
      </w:r>
      <w:r w:rsidR="006D13E0" w:rsidRPr="00037E46">
        <w:rPr>
          <w:sz w:val="22"/>
          <w:szCs w:val="22"/>
        </w:rPr>
        <w:t xml:space="preserve"> </w:t>
      </w:r>
      <w:r w:rsidR="0053617A" w:rsidRPr="00037E46">
        <w:rPr>
          <w:sz w:val="22"/>
          <w:szCs w:val="22"/>
        </w:rPr>
        <w:t xml:space="preserve">Скидка в </w:t>
      </w:r>
      <w:r w:rsidR="006D13E0" w:rsidRPr="00037E46">
        <w:rPr>
          <w:sz w:val="22"/>
          <w:szCs w:val="22"/>
        </w:rPr>
        <w:t>50%  на покупку стандартов в Национальном институте Стандартизации Республики Молдова.</w:t>
      </w:r>
    </w:p>
    <w:p w:rsidR="00C0365A" w:rsidRPr="00037E46" w:rsidRDefault="00C0365A" w:rsidP="003450C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450CA" w:rsidRPr="00037E46" w:rsidRDefault="00C0365A" w:rsidP="003450C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9.3.4</w:t>
      </w:r>
      <w:r w:rsidR="003450CA" w:rsidRPr="00037E46">
        <w:rPr>
          <w:sz w:val="22"/>
          <w:szCs w:val="22"/>
        </w:rPr>
        <w:t xml:space="preserve"> Скидка</w:t>
      </w:r>
      <w:r w:rsidR="003450CA" w:rsidRPr="00037E46">
        <w:rPr>
          <w:rStyle w:val="hps"/>
          <w:sz w:val="22"/>
          <w:szCs w:val="22"/>
        </w:rPr>
        <w:t xml:space="preserve"> </w:t>
      </w:r>
      <w:r w:rsidR="003450CA" w:rsidRPr="00037E46">
        <w:rPr>
          <w:sz w:val="22"/>
          <w:szCs w:val="22"/>
        </w:rPr>
        <w:t xml:space="preserve">в 30 % </w:t>
      </w:r>
      <w:r w:rsidR="003450CA" w:rsidRPr="00037E46">
        <w:rPr>
          <w:rStyle w:val="hps"/>
          <w:sz w:val="22"/>
          <w:szCs w:val="22"/>
        </w:rPr>
        <w:t>на</w:t>
      </w:r>
      <w:r w:rsidR="003450CA" w:rsidRPr="00037E46">
        <w:rPr>
          <w:sz w:val="22"/>
          <w:szCs w:val="22"/>
        </w:rPr>
        <w:t xml:space="preserve"> </w:t>
      </w:r>
      <w:r w:rsidR="003450CA" w:rsidRPr="00037E46">
        <w:rPr>
          <w:rStyle w:val="hps"/>
          <w:sz w:val="22"/>
          <w:szCs w:val="22"/>
        </w:rPr>
        <w:t xml:space="preserve">услуги MOLDAC по обучению специалистов </w:t>
      </w:r>
      <w:r w:rsidR="003450CA" w:rsidRPr="00037E46">
        <w:rPr>
          <w:sz w:val="22"/>
          <w:szCs w:val="22"/>
        </w:rPr>
        <w:t xml:space="preserve"> </w:t>
      </w:r>
      <w:r w:rsidR="003450CA" w:rsidRPr="00037E46">
        <w:rPr>
          <w:rStyle w:val="hps"/>
          <w:sz w:val="22"/>
          <w:szCs w:val="22"/>
        </w:rPr>
        <w:t>для тестирования</w:t>
      </w:r>
      <w:r w:rsidR="003450CA" w:rsidRPr="00037E46">
        <w:rPr>
          <w:sz w:val="22"/>
          <w:szCs w:val="22"/>
        </w:rPr>
        <w:t xml:space="preserve"> </w:t>
      </w:r>
      <w:r w:rsidR="003450CA" w:rsidRPr="00037E46">
        <w:rPr>
          <w:rStyle w:val="hps"/>
          <w:sz w:val="22"/>
          <w:szCs w:val="22"/>
        </w:rPr>
        <w:t>лаборатори</w:t>
      </w:r>
      <w:r w:rsidR="0053617A" w:rsidRPr="00037E46">
        <w:rPr>
          <w:rStyle w:val="hps"/>
          <w:sz w:val="22"/>
          <w:szCs w:val="22"/>
        </w:rPr>
        <w:t>и</w:t>
      </w:r>
      <w:r w:rsidR="003450CA" w:rsidRPr="00037E46">
        <w:rPr>
          <w:rStyle w:val="hps"/>
          <w:sz w:val="22"/>
          <w:szCs w:val="22"/>
        </w:rPr>
        <w:t xml:space="preserve"> </w:t>
      </w:r>
      <w:r w:rsidR="003450CA" w:rsidRPr="00037E46">
        <w:rPr>
          <w:sz w:val="22"/>
          <w:szCs w:val="22"/>
        </w:rPr>
        <w:t xml:space="preserve"> предприяти</w:t>
      </w:r>
      <w:r w:rsidR="0053617A" w:rsidRPr="00037E46">
        <w:rPr>
          <w:sz w:val="22"/>
          <w:szCs w:val="22"/>
        </w:rPr>
        <w:t>я</w:t>
      </w:r>
      <w:r w:rsidR="003450CA" w:rsidRPr="00037E46">
        <w:rPr>
          <w:sz w:val="22"/>
          <w:szCs w:val="22"/>
        </w:rPr>
        <w:t>.</w:t>
      </w:r>
    </w:p>
    <w:p w:rsidR="00C0365A" w:rsidRPr="00037E46" w:rsidRDefault="00C0365A" w:rsidP="003450C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207042" w:rsidRPr="00037E46" w:rsidRDefault="00C0365A" w:rsidP="003450C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37E46">
        <w:rPr>
          <w:sz w:val="22"/>
          <w:szCs w:val="22"/>
        </w:rPr>
        <w:t>9.3.5</w:t>
      </w:r>
      <w:r w:rsidR="003450CA" w:rsidRPr="00037E46">
        <w:rPr>
          <w:sz w:val="22"/>
          <w:szCs w:val="22"/>
        </w:rPr>
        <w:t xml:space="preserve"> </w:t>
      </w:r>
      <w:r w:rsidR="00207042" w:rsidRPr="00037E46">
        <w:rPr>
          <w:sz w:val="22"/>
          <w:szCs w:val="22"/>
        </w:rPr>
        <w:t xml:space="preserve">Данные льготы участникам и победителям конкурса представляются на основе </w:t>
      </w:r>
      <w:r w:rsidR="003554C9" w:rsidRPr="00037E46">
        <w:rPr>
          <w:sz w:val="22"/>
          <w:szCs w:val="22"/>
        </w:rPr>
        <w:t xml:space="preserve"> подписанных </w:t>
      </w:r>
      <w:r w:rsidR="00207042" w:rsidRPr="00037E46">
        <w:rPr>
          <w:sz w:val="22"/>
          <w:szCs w:val="22"/>
        </w:rPr>
        <w:t xml:space="preserve">Соглашений </w:t>
      </w:r>
      <w:r w:rsidR="00A342B6" w:rsidRPr="00037E46">
        <w:rPr>
          <w:sz w:val="22"/>
          <w:szCs w:val="22"/>
        </w:rPr>
        <w:t>между Торгово-промышленной палатой Республики Молдова</w:t>
      </w:r>
      <w:r w:rsidR="003554C9" w:rsidRPr="00037E46">
        <w:rPr>
          <w:sz w:val="22"/>
          <w:szCs w:val="22"/>
        </w:rPr>
        <w:t>,</w:t>
      </w:r>
      <w:r w:rsidR="00207042" w:rsidRPr="00037E46">
        <w:rPr>
          <w:sz w:val="22"/>
          <w:szCs w:val="22"/>
        </w:rPr>
        <w:t xml:space="preserve"> Партнерами и спонсорами  конкурса.</w:t>
      </w:r>
    </w:p>
    <w:p w:rsidR="006D13E0" w:rsidRPr="00FC1AEC" w:rsidRDefault="00AB039C" w:rsidP="00FC1AEC">
      <w:pPr>
        <w:pStyle w:val="2"/>
        <w:jc w:val="center"/>
        <w:rPr>
          <w:sz w:val="22"/>
          <w:szCs w:val="22"/>
        </w:rPr>
      </w:pPr>
      <w:r w:rsidRPr="00FC1AEC">
        <w:rPr>
          <w:rStyle w:val="a8"/>
          <w:b/>
          <w:bCs/>
          <w:sz w:val="22"/>
          <w:szCs w:val="22"/>
          <w:lang w:val="en-US"/>
        </w:rPr>
        <w:t>X</w:t>
      </w:r>
      <w:r w:rsidR="006D13E0" w:rsidRPr="00FC1AEC">
        <w:rPr>
          <w:rStyle w:val="a8"/>
          <w:b/>
          <w:bCs/>
          <w:sz w:val="22"/>
          <w:szCs w:val="22"/>
        </w:rPr>
        <w:t>. СРОКИ ПРОВЕДЕНИЯ КОНКУРСА</w:t>
      </w:r>
    </w:p>
    <w:p w:rsidR="006D13E0" w:rsidRPr="00037E46" w:rsidRDefault="00494729" w:rsidP="006D13E0">
      <w:pPr>
        <w:pStyle w:val="a3"/>
        <w:rPr>
          <w:sz w:val="22"/>
          <w:szCs w:val="22"/>
        </w:rPr>
      </w:pPr>
      <w:r w:rsidRPr="00037E46">
        <w:rPr>
          <w:sz w:val="22"/>
          <w:szCs w:val="22"/>
        </w:rPr>
        <w:t xml:space="preserve">10.1 </w:t>
      </w:r>
      <w:r w:rsidR="006D13E0" w:rsidRPr="00037E46">
        <w:rPr>
          <w:sz w:val="22"/>
          <w:szCs w:val="22"/>
        </w:rPr>
        <w:t xml:space="preserve">Конкурс проводится </w:t>
      </w:r>
      <w:r w:rsidR="00C0365A" w:rsidRPr="00037E46">
        <w:rPr>
          <w:sz w:val="22"/>
          <w:szCs w:val="22"/>
        </w:rPr>
        <w:t xml:space="preserve">в период  </w:t>
      </w:r>
      <w:r w:rsidR="00C0365A" w:rsidRPr="00037E46">
        <w:rPr>
          <w:sz w:val="22"/>
          <w:szCs w:val="22"/>
          <w:lang w:val="en-US"/>
        </w:rPr>
        <w:t>c</w:t>
      </w:r>
      <w:r w:rsidR="00FC1AEC">
        <w:rPr>
          <w:sz w:val="22"/>
          <w:szCs w:val="22"/>
        </w:rPr>
        <w:t xml:space="preserve"> Январь-июнь 2018</w:t>
      </w:r>
      <w:r w:rsidRPr="00037E46">
        <w:rPr>
          <w:sz w:val="22"/>
          <w:szCs w:val="22"/>
        </w:rPr>
        <w:t>.</w:t>
      </w:r>
    </w:p>
    <w:p w:rsidR="006D13E0" w:rsidRPr="00FC1AEC" w:rsidRDefault="00494729" w:rsidP="006D13E0">
      <w:pPr>
        <w:pStyle w:val="a3"/>
        <w:rPr>
          <w:sz w:val="22"/>
          <w:szCs w:val="22"/>
        </w:rPr>
      </w:pPr>
      <w:r w:rsidRPr="00FC1AEC">
        <w:rPr>
          <w:sz w:val="22"/>
          <w:szCs w:val="22"/>
        </w:rPr>
        <w:t xml:space="preserve">10.2 </w:t>
      </w:r>
      <w:r w:rsidR="006D13E0" w:rsidRPr="00FC1AEC">
        <w:rPr>
          <w:sz w:val="22"/>
          <w:szCs w:val="22"/>
        </w:rPr>
        <w:t>Этапы конкурса:</w:t>
      </w:r>
    </w:p>
    <w:p w:rsidR="00C0365A" w:rsidRPr="00037E46" w:rsidRDefault="00FC1AEC" w:rsidP="00C0365A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- январь 2018</w:t>
      </w:r>
      <w:r w:rsidR="00C0365A" w:rsidRPr="00037E46">
        <w:rPr>
          <w:sz w:val="22"/>
          <w:szCs w:val="22"/>
        </w:rPr>
        <w:t xml:space="preserve"> старт конкурса;</w:t>
      </w:r>
    </w:p>
    <w:p w:rsidR="00C0365A" w:rsidRPr="00037E46" w:rsidRDefault="00FC1AEC" w:rsidP="00C0365A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•  </w:t>
      </w:r>
      <w:r w:rsidRPr="00FC1AEC">
        <w:rPr>
          <w:b/>
          <w:sz w:val="22"/>
          <w:szCs w:val="22"/>
        </w:rPr>
        <w:t>30 марта 2018</w:t>
      </w:r>
      <w:r w:rsidRPr="00FC1AEC">
        <w:rPr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з</w:t>
      </w:r>
      <w:r w:rsidR="00C0365A" w:rsidRPr="00037E46">
        <w:rPr>
          <w:sz w:val="22"/>
          <w:szCs w:val="22"/>
        </w:rPr>
        <w:t>авершение приема заявок на участие;</w:t>
      </w:r>
    </w:p>
    <w:p w:rsidR="00C0365A" w:rsidRPr="00037E46" w:rsidRDefault="00FC1AEC" w:rsidP="00C0365A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•  </w:t>
      </w:r>
      <w:r w:rsidRPr="00FC1AEC">
        <w:rPr>
          <w:b/>
          <w:sz w:val="22"/>
          <w:szCs w:val="22"/>
        </w:rPr>
        <w:t>17 апреля 2018</w:t>
      </w:r>
      <w:r w:rsidR="00C0365A" w:rsidRPr="00037E46">
        <w:rPr>
          <w:sz w:val="22"/>
          <w:szCs w:val="22"/>
        </w:rPr>
        <w:t xml:space="preserve"> - завершение приема презентации пакета;</w:t>
      </w:r>
    </w:p>
    <w:p w:rsidR="00C0365A" w:rsidRPr="00037E46" w:rsidRDefault="00FC1AEC" w:rsidP="00C0365A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•  </w:t>
      </w:r>
      <w:r w:rsidRPr="00FC1AEC">
        <w:rPr>
          <w:sz w:val="22"/>
          <w:szCs w:val="22"/>
        </w:rPr>
        <w:t>с 17</w:t>
      </w:r>
      <w:r w:rsidR="00C0365A" w:rsidRPr="00FC1AEC">
        <w:rPr>
          <w:sz w:val="22"/>
          <w:szCs w:val="22"/>
        </w:rPr>
        <w:t xml:space="preserve"> апреля</w:t>
      </w:r>
      <w:r w:rsidRPr="00FC1AEC">
        <w:rPr>
          <w:sz w:val="22"/>
          <w:szCs w:val="22"/>
        </w:rPr>
        <w:t xml:space="preserve"> до 18 мая</w:t>
      </w:r>
      <w:r w:rsidR="00C0365A" w:rsidRPr="00FC1AEC">
        <w:rPr>
          <w:sz w:val="22"/>
          <w:szCs w:val="22"/>
        </w:rPr>
        <w:t xml:space="preserve"> 201</w:t>
      </w:r>
      <w:r w:rsidRPr="00FC1AEC">
        <w:rPr>
          <w:sz w:val="22"/>
          <w:szCs w:val="22"/>
        </w:rPr>
        <w:t>8</w:t>
      </w:r>
      <w:r w:rsidRPr="00FC1AEC">
        <w:rPr>
          <w:b/>
          <w:sz w:val="22"/>
          <w:szCs w:val="22"/>
        </w:rPr>
        <w:t xml:space="preserve"> </w:t>
      </w:r>
      <w:r w:rsidRPr="00FC1AEC">
        <w:rPr>
          <w:sz w:val="22"/>
          <w:szCs w:val="22"/>
        </w:rPr>
        <w:t xml:space="preserve">года </w:t>
      </w:r>
      <w:r w:rsidR="003A1AB5" w:rsidRPr="003A1AB5">
        <w:rPr>
          <w:sz w:val="22"/>
          <w:szCs w:val="22"/>
        </w:rPr>
        <w:t>Оценка рейтинга учас</w:t>
      </w:r>
      <w:r w:rsidR="003A1AB5">
        <w:rPr>
          <w:sz w:val="22"/>
          <w:szCs w:val="22"/>
        </w:rPr>
        <w:t>твующих компаний методом опроса и</w:t>
      </w:r>
      <w:r w:rsidR="00C0365A" w:rsidRPr="00037E46">
        <w:rPr>
          <w:sz w:val="22"/>
          <w:szCs w:val="22"/>
        </w:rPr>
        <w:t xml:space="preserve"> </w:t>
      </w:r>
      <w:r w:rsidR="003A1AB5">
        <w:rPr>
          <w:sz w:val="22"/>
          <w:szCs w:val="22"/>
        </w:rPr>
        <w:t>о</w:t>
      </w:r>
      <w:r w:rsidR="003A1AB5" w:rsidRPr="003A1AB5">
        <w:rPr>
          <w:sz w:val="22"/>
          <w:szCs w:val="22"/>
        </w:rPr>
        <w:t>ценка</w:t>
      </w:r>
      <w:r w:rsidR="00C0365A" w:rsidRPr="00037E46">
        <w:rPr>
          <w:sz w:val="22"/>
          <w:szCs w:val="22"/>
        </w:rPr>
        <w:t xml:space="preserve"> экспертной группы оргкомитета;</w:t>
      </w:r>
    </w:p>
    <w:p w:rsidR="00C0365A" w:rsidRPr="00037E46" w:rsidRDefault="00C0365A" w:rsidP="00C0365A">
      <w:pPr>
        <w:pStyle w:val="a3"/>
        <w:spacing w:before="0" w:beforeAutospacing="0" w:after="0" w:afterAutospacing="0"/>
        <w:rPr>
          <w:sz w:val="22"/>
          <w:szCs w:val="22"/>
        </w:rPr>
      </w:pPr>
      <w:r w:rsidRPr="00037E46">
        <w:rPr>
          <w:sz w:val="22"/>
          <w:szCs w:val="22"/>
        </w:rPr>
        <w:t xml:space="preserve">• </w:t>
      </w:r>
      <w:r w:rsidR="00FC1AEC">
        <w:rPr>
          <w:sz w:val="22"/>
          <w:szCs w:val="22"/>
        </w:rPr>
        <w:t xml:space="preserve"> май-июнь 2018</w:t>
      </w:r>
      <w:r w:rsidRPr="00037E46">
        <w:rPr>
          <w:sz w:val="22"/>
          <w:szCs w:val="22"/>
        </w:rPr>
        <w:t xml:space="preserve"> Официальная церемония награждения победителей в конкурсе</w:t>
      </w:r>
    </w:p>
    <w:p w:rsidR="00C0365A" w:rsidRPr="00037E46" w:rsidRDefault="00C0365A" w:rsidP="006D13E0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D13E0" w:rsidRPr="00037E46" w:rsidRDefault="006D13E0" w:rsidP="006D13E0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AB039C" w:rsidRPr="00037E46" w:rsidRDefault="00AB039C" w:rsidP="003A1AB5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37E46">
        <w:rPr>
          <w:b/>
          <w:sz w:val="22"/>
          <w:szCs w:val="22"/>
          <w:lang w:val="en-US"/>
        </w:rPr>
        <w:t>X</w:t>
      </w:r>
      <w:r w:rsidR="00A342B6" w:rsidRPr="00037E46">
        <w:rPr>
          <w:b/>
          <w:sz w:val="22"/>
          <w:szCs w:val="22"/>
          <w:lang w:val="en-US"/>
        </w:rPr>
        <w:t>I</w:t>
      </w:r>
      <w:r w:rsidR="006D13E0" w:rsidRPr="00037E46">
        <w:rPr>
          <w:b/>
          <w:sz w:val="22"/>
          <w:szCs w:val="22"/>
        </w:rPr>
        <w:t>.</w:t>
      </w:r>
      <w:r w:rsidR="003A1AB5">
        <w:rPr>
          <w:b/>
          <w:sz w:val="22"/>
          <w:szCs w:val="22"/>
        </w:rPr>
        <w:t xml:space="preserve"> </w:t>
      </w:r>
      <w:r w:rsidRPr="00037E46">
        <w:rPr>
          <w:b/>
          <w:sz w:val="22"/>
          <w:szCs w:val="22"/>
        </w:rPr>
        <w:t>КОНКУРСНЫЙ ФОНД</w:t>
      </w:r>
    </w:p>
    <w:p w:rsidR="00C0365A" w:rsidRPr="00037E46" w:rsidRDefault="00C0365A" w:rsidP="00AB039C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2C531F" w:rsidRPr="003A1AB5" w:rsidRDefault="00122935" w:rsidP="003A1AB5">
      <w:pPr>
        <w:pStyle w:val="a3"/>
        <w:spacing w:before="0" w:beforeAutospacing="0" w:after="0" w:afterAutospacing="0"/>
        <w:rPr>
          <w:sz w:val="22"/>
          <w:szCs w:val="22"/>
        </w:rPr>
      </w:pPr>
      <w:r w:rsidRPr="00037E46">
        <w:rPr>
          <w:sz w:val="22"/>
          <w:szCs w:val="22"/>
        </w:rPr>
        <w:t xml:space="preserve">Для финансирования мероприятий по проведению конкурса и награждения победителей создается фонд </w:t>
      </w:r>
      <w:r w:rsidR="00974B26" w:rsidRPr="00037E46">
        <w:rPr>
          <w:sz w:val="22"/>
          <w:szCs w:val="22"/>
        </w:rPr>
        <w:t xml:space="preserve">за счет регистрационных взносов участников </w:t>
      </w:r>
      <w:r w:rsidR="00494729" w:rsidRPr="00037E46">
        <w:rPr>
          <w:sz w:val="22"/>
          <w:szCs w:val="22"/>
        </w:rPr>
        <w:t xml:space="preserve">  </w:t>
      </w:r>
      <w:r w:rsidR="00EE27A8" w:rsidRPr="00037E46">
        <w:rPr>
          <w:sz w:val="22"/>
          <w:szCs w:val="22"/>
        </w:rPr>
        <w:t>конкурса,</w:t>
      </w:r>
      <w:r w:rsidRPr="00037E46">
        <w:rPr>
          <w:sz w:val="22"/>
          <w:szCs w:val="22"/>
        </w:rPr>
        <w:t xml:space="preserve"> </w:t>
      </w:r>
      <w:r w:rsidR="00AF2375" w:rsidRPr="00037E46">
        <w:rPr>
          <w:sz w:val="22"/>
          <w:szCs w:val="22"/>
        </w:rPr>
        <w:t xml:space="preserve"> его </w:t>
      </w:r>
      <w:r w:rsidRPr="00037E46">
        <w:rPr>
          <w:sz w:val="22"/>
          <w:szCs w:val="22"/>
        </w:rPr>
        <w:t>организаторов, Партнеров</w:t>
      </w:r>
      <w:r w:rsidR="00974B26" w:rsidRPr="00037E46">
        <w:rPr>
          <w:sz w:val="22"/>
          <w:szCs w:val="22"/>
        </w:rPr>
        <w:t xml:space="preserve"> и</w:t>
      </w:r>
      <w:r w:rsidRPr="00037E46">
        <w:rPr>
          <w:sz w:val="22"/>
          <w:szCs w:val="22"/>
        </w:rPr>
        <w:t xml:space="preserve"> спонсоров</w:t>
      </w:r>
      <w:r w:rsidR="00974B26" w:rsidRPr="00037E46">
        <w:rPr>
          <w:sz w:val="22"/>
          <w:szCs w:val="22"/>
        </w:rPr>
        <w:t>.</w:t>
      </w:r>
      <w:r w:rsidR="003A1AB5">
        <w:rPr>
          <w:sz w:val="22"/>
          <w:szCs w:val="22"/>
        </w:rPr>
        <w:t xml:space="preserve">  </w:t>
      </w:r>
    </w:p>
    <w:p w:rsidR="002C531F" w:rsidRPr="00037E46" w:rsidRDefault="002C531F" w:rsidP="00066590">
      <w:pPr>
        <w:pStyle w:val="a3"/>
      </w:pPr>
    </w:p>
    <w:sectPr w:rsidR="002C531F" w:rsidRPr="00037E46" w:rsidSect="00C8718F">
      <w:footerReference w:type="default" r:id="rId12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ADD" w:rsidRDefault="00B87ADD" w:rsidP="00B23FE9">
      <w:pPr>
        <w:spacing w:after="0" w:line="240" w:lineRule="auto"/>
      </w:pPr>
      <w:r>
        <w:separator/>
      </w:r>
    </w:p>
  </w:endnote>
  <w:endnote w:type="continuationSeparator" w:id="1">
    <w:p w:rsidR="00B87ADD" w:rsidRDefault="00B87ADD" w:rsidP="00B2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0091"/>
      <w:docPartObj>
        <w:docPartGallery w:val="Page Numbers (Bottom of Page)"/>
        <w:docPartUnique/>
      </w:docPartObj>
    </w:sdtPr>
    <w:sdtContent>
      <w:p w:rsidR="00494729" w:rsidRDefault="00073956">
        <w:pPr>
          <w:pStyle w:val="a6"/>
          <w:jc w:val="right"/>
        </w:pPr>
        <w:fldSimple w:instr=" PAGE   \* MERGEFORMAT ">
          <w:r w:rsidR="003A1AB5">
            <w:rPr>
              <w:noProof/>
            </w:rPr>
            <w:t>8</w:t>
          </w:r>
        </w:fldSimple>
      </w:p>
    </w:sdtContent>
  </w:sdt>
  <w:p w:rsidR="00494729" w:rsidRDefault="004947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ADD" w:rsidRDefault="00B87ADD" w:rsidP="00B23FE9">
      <w:pPr>
        <w:spacing w:after="0" w:line="240" w:lineRule="auto"/>
      </w:pPr>
      <w:r>
        <w:separator/>
      </w:r>
    </w:p>
  </w:footnote>
  <w:footnote w:type="continuationSeparator" w:id="1">
    <w:p w:rsidR="00B87ADD" w:rsidRDefault="00B87ADD" w:rsidP="00B23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89"/>
    <w:multiLevelType w:val="hybridMultilevel"/>
    <w:tmpl w:val="3D5660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7531"/>
    <w:multiLevelType w:val="hybridMultilevel"/>
    <w:tmpl w:val="6B32D412"/>
    <w:lvl w:ilvl="0" w:tplc="04190019">
      <w:start w:val="1"/>
      <w:numFmt w:val="lowerLetter"/>
      <w:lvlText w:val="%1."/>
      <w:lvlJc w:val="left"/>
      <w:pPr>
        <w:ind w:left="1634" w:hanging="360"/>
      </w:p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">
    <w:nsid w:val="133804BF"/>
    <w:multiLevelType w:val="hybridMultilevel"/>
    <w:tmpl w:val="F7A4D57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A6BA5"/>
    <w:multiLevelType w:val="multilevel"/>
    <w:tmpl w:val="C45A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295BEC"/>
    <w:multiLevelType w:val="multilevel"/>
    <w:tmpl w:val="C45A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935F5B"/>
    <w:multiLevelType w:val="multilevel"/>
    <w:tmpl w:val="ED24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42C9A"/>
    <w:multiLevelType w:val="hybridMultilevel"/>
    <w:tmpl w:val="7498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548E9"/>
    <w:multiLevelType w:val="multilevel"/>
    <w:tmpl w:val="C006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A58BF"/>
    <w:multiLevelType w:val="multilevel"/>
    <w:tmpl w:val="C65C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B144E"/>
    <w:multiLevelType w:val="multilevel"/>
    <w:tmpl w:val="314C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236AE"/>
    <w:multiLevelType w:val="hybridMultilevel"/>
    <w:tmpl w:val="BBEA96FC"/>
    <w:lvl w:ilvl="0" w:tplc="0419000F">
      <w:start w:val="1"/>
      <w:numFmt w:val="decimal"/>
      <w:lvlText w:val="%1."/>
      <w:lvlJc w:val="left"/>
      <w:pPr>
        <w:ind w:left="1634" w:hanging="360"/>
      </w:p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">
    <w:nsid w:val="40D91207"/>
    <w:multiLevelType w:val="hybridMultilevel"/>
    <w:tmpl w:val="8E5838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63116A"/>
    <w:multiLevelType w:val="hybridMultilevel"/>
    <w:tmpl w:val="7DE66818"/>
    <w:lvl w:ilvl="0" w:tplc="0409000D">
      <w:start w:val="1"/>
      <w:numFmt w:val="bullet"/>
      <w:lvlText w:val=""/>
      <w:lvlJc w:val="left"/>
      <w:pPr>
        <w:ind w:left="12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3">
    <w:nsid w:val="65D32DAC"/>
    <w:multiLevelType w:val="hybridMultilevel"/>
    <w:tmpl w:val="D3A28F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B1F84"/>
    <w:multiLevelType w:val="multilevel"/>
    <w:tmpl w:val="C45A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F817A1"/>
    <w:multiLevelType w:val="multilevel"/>
    <w:tmpl w:val="67A4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295EF4"/>
    <w:multiLevelType w:val="multilevel"/>
    <w:tmpl w:val="E6A28F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C1F"/>
    <w:rsid w:val="0000345C"/>
    <w:rsid w:val="00003A75"/>
    <w:rsid w:val="00012C02"/>
    <w:rsid w:val="0002310E"/>
    <w:rsid w:val="00023FA6"/>
    <w:rsid w:val="00037E46"/>
    <w:rsid w:val="00066590"/>
    <w:rsid w:val="00073956"/>
    <w:rsid w:val="0009438D"/>
    <w:rsid w:val="000A435B"/>
    <w:rsid w:val="000C4264"/>
    <w:rsid w:val="000E493B"/>
    <w:rsid w:val="000F2D54"/>
    <w:rsid w:val="000F4EEE"/>
    <w:rsid w:val="00122935"/>
    <w:rsid w:val="0013573A"/>
    <w:rsid w:val="00136969"/>
    <w:rsid w:val="0014154F"/>
    <w:rsid w:val="001667ED"/>
    <w:rsid w:val="00190F69"/>
    <w:rsid w:val="00197F62"/>
    <w:rsid w:val="001A0F69"/>
    <w:rsid w:val="001A1954"/>
    <w:rsid w:val="001A23E6"/>
    <w:rsid w:val="001B08C1"/>
    <w:rsid w:val="001F14F3"/>
    <w:rsid w:val="001F5D05"/>
    <w:rsid w:val="00202116"/>
    <w:rsid w:val="00207042"/>
    <w:rsid w:val="00213AFD"/>
    <w:rsid w:val="00267969"/>
    <w:rsid w:val="0028175B"/>
    <w:rsid w:val="00281E50"/>
    <w:rsid w:val="002915CC"/>
    <w:rsid w:val="00295C47"/>
    <w:rsid w:val="002C0F81"/>
    <w:rsid w:val="002C1672"/>
    <w:rsid w:val="002C531F"/>
    <w:rsid w:val="002D071E"/>
    <w:rsid w:val="002D2A09"/>
    <w:rsid w:val="002F1988"/>
    <w:rsid w:val="00335FBB"/>
    <w:rsid w:val="003450CA"/>
    <w:rsid w:val="003554C9"/>
    <w:rsid w:val="0037521C"/>
    <w:rsid w:val="003A1AB5"/>
    <w:rsid w:val="003A75E2"/>
    <w:rsid w:val="003C7659"/>
    <w:rsid w:val="003E0FCC"/>
    <w:rsid w:val="003F4B15"/>
    <w:rsid w:val="004125E1"/>
    <w:rsid w:val="00444A64"/>
    <w:rsid w:val="00451793"/>
    <w:rsid w:val="00477405"/>
    <w:rsid w:val="00494729"/>
    <w:rsid w:val="004E4CB5"/>
    <w:rsid w:val="004F7EE8"/>
    <w:rsid w:val="005006FE"/>
    <w:rsid w:val="00521755"/>
    <w:rsid w:val="0053617A"/>
    <w:rsid w:val="0054335B"/>
    <w:rsid w:val="00550229"/>
    <w:rsid w:val="005609CA"/>
    <w:rsid w:val="00575386"/>
    <w:rsid w:val="00597EDD"/>
    <w:rsid w:val="005B05FE"/>
    <w:rsid w:val="005B38AE"/>
    <w:rsid w:val="005D3768"/>
    <w:rsid w:val="00640702"/>
    <w:rsid w:val="006516FD"/>
    <w:rsid w:val="00683D76"/>
    <w:rsid w:val="006A2114"/>
    <w:rsid w:val="006B61A6"/>
    <w:rsid w:val="006D13E0"/>
    <w:rsid w:val="006D2A4E"/>
    <w:rsid w:val="006D5883"/>
    <w:rsid w:val="006E0D46"/>
    <w:rsid w:val="006F08A8"/>
    <w:rsid w:val="00741C09"/>
    <w:rsid w:val="007631EB"/>
    <w:rsid w:val="007854A9"/>
    <w:rsid w:val="0079203C"/>
    <w:rsid w:val="00792B80"/>
    <w:rsid w:val="007A0E17"/>
    <w:rsid w:val="007A4713"/>
    <w:rsid w:val="007B416F"/>
    <w:rsid w:val="007D658C"/>
    <w:rsid w:val="007E0D67"/>
    <w:rsid w:val="007E2665"/>
    <w:rsid w:val="007E7FF0"/>
    <w:rsid w:val="007F4C84"/>
    <w:rsid w:val="007F610D"/>
    <w:rsid w:val="00843CD1"/>
    <w:rsid w:val="00854717"/>
    <w:rsid w:val="0087432D"/>
    <w:rsid w:val="00893E2A"/>
    <w:rsid w:val="008B53A9"/>
    <w:rsid w:val="008C6868"/>
    <w:rsid w:val="0091075F"/>
    <w:rsid w:val="009171AD"/>
    <w:rsid w:val="00974B26"/>
    <w:rsid w:val="009D3762"/>
    <w:rsid w:val="00A24497"/>
    <w:rsid w:val="00A313B4"/>
    <w:rsid w:val="00A32CA1"/>
    <w:rsid w:val="00A342B6"/>
    <w:rsid w:val="00A610D6"/>
    <w:rsid w:val="00A63E04"/>
    <w:rsid w:val="00A734CD"/>
    <w:rsid w:val="00A74A1C"/>
    <w:rsid w:val="00AA13C4"/>
    <w:rsid w:val="00AA30FD"/>
    <w:rsid w:val="00AB039C"/>
    <w:rsid w:val="00AD7947"/>
    <w:rsid w:val="00AF2375"/>
    <w:rsid w:val="00AF7DC6"/>
    <w:rsid w:val="00B23FE9"/>
    <w:rsid w:val="00B87ADD"/>
    <w:rsid w:val="00B96FA2"/>
    <w:rsid w:val="00BD0665"/>
    <w:rsid w:val="00BE1244"/>
    <w:rsid w:val="00BE7B47"/>
    <w:rsid w:val="00C0365A"/>
    <w:rsid w:val="00C12168"/>
    <w:rsid w:val="00C26C1F"/>
    <w:rsid w:val="00C2728D"/>
    <w:rsid w:val="00C36BED"/>
    <w:rsid w:val="00C477A6"/>
    <w:rsid w:val="00C53FB0"/>
    <w:rsid w:val="00C8718F"/>
    <w:rsid w:val="00CB112E"/>
    <w:rsid w:val="00CE1F7D"/>
    <w:rsid w:val="00CE51C2"/>
    <w:rsid w:val="00D113DC"/>
    <w:rsid w:val="00D3509F"/>
    <w:rsid w:val="00D57E24"/>
    <w:rsid w:val="00D810CB"/>
    <w:rsid w:val="00D90134"/>
    <w:rsid w:val="00DA60BC"/>
    <w:rsid w:val="00DB5119"/>
    <w:rsid w:val="00E30E97"/>
    <w:rsid w:val="00E423C6"/>
    <w:rsid w:val="00E53050"/>
    <w:rsid w:val="00E77648"/>
    <w:rsid w:val="00E815BD"/>
    <w:rsid w:val="00E84190"/>
    <w:rsid w:val="00E92254"/>
    <w:rsid w:val="00EB0534"/>
    <w:rsid w:val="00EC4C13"/>
    <w:rsid w:val="00ED6984"/>
    <w:rsid w:val="00EE27A8"/>
    <w:rsid w:val="00EE749E"/>
    <w:rsid w:val="00F226E5"/>
    <w:rsid w:val="00F3295D"/>
    <w:rsid w:val="00F40683"/>
    <w:rsid w:val="00F643FF"/>
    <w:rsid w:val="00F6758D"/>
    <w:rsid w:val="00F67D81"/>
    <w:rsid w:val="00FB6EE9"/>
    <w:rsid w:val="00FC1AEC"/>
    <w:rsid w:val="00FF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8F"/>
  </w:style>
  <w:style w:type="paragraph" w:styleId="2">
    <w:name w:val="heading 2"/>
    <w:basedOn w:val="a"/>
    <w:link w:val="20"/>
    <w:qFormat/>
    <w:rsid w:val="00B23FE9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3FE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a4">
    <w:name w:val="header"/>
    <w:basedOn w:val="a"/>
    <w:link w:val="a5"/>
    <w:uiPriority w:val="99"/>
    <w:semiHidden/>
    <w:unhideWhenUsed/>
    <w:rsid w:val="00B23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3FE9"/>
  </w:style>
  <w:style w:type="paragraph" w:styleId="a6">
    <w:name w:val="footer"/>
    <w:basedOn w:val="a"/>
    <w:link w:val="a7"/>
    <w:uiPriority w:val="99"/>
    <w:unhideWhenUsed/>
    <w:rsid w:val="00B23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FE9"/>
  </w:style>
  <w:style w:type="character" w:customStyle="1" w:styleId="20">
    <w:name w:val="Заголовок 2 Знак"/>
    <w:basedOn w:val="a0"/>
    <w:link w:val="2"/>
    <w:rsid w:val="00B23FE9"/>
    <w:rPr>
      <w:rFonts w:ascii="Times New Roman" w:eastAsia="SimSun" w:hAnsi="Times New Roman" w:cs="Times New Roman"/>
      <w:b/>
      <w:bCs/>
      <w:sz w:val="36"/>
      <w:szCs w:val="36"/>
      <w:lang w:val="ru-RU" w:eastAsia="zh-CN"/>
    </w:rPr>
  </w:style>
  <w:style w:type="character" w:styleId="a8">
    <w:name w:val="Strong"/>
    <w:basedOn w:val="a0"/>
    <w:qFormat/>
    <w:rsid w:val="00E84190"/>
    <w:rPr>
      <w:b/>
      <w:bCs/>
    </w:rPr>
  </w:style>
  <w:style w:type="character" w:styleId="a9">
    <w:name w:val="Hyperlink"/>
    <w:basedOn w:val="a0"/>
    <w:rsid w:val="00F643FF"/>
    <w:rPr>
      <w:color w:val="0000FF"/>
      <w:u w:val="single"/>
    </w:rPr>
  </w:style>
  <w:style w:type="character" w:customStyle="1" w:styleId="hps">
    <w:name w:val="hps"/>
    <w:basedOn w:val="a0"/>
    <w:rsid w:val="00F3295D"/>
  </w:style>
  <w:style w:type="paragraph" w:styleId="aa">
    <w:name w:val="List Paragraph"/>
    <w:basedOn w:val="a"/>
    <w:uiPriority w:val="34"/>
    <w:qFormat/>
    <w:rsid w:val="004F7EE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3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6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mber.m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iana.lungu@chamber.m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4FBC-FBD6-4F89-8712-5BF846EE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m.petrova</dc:creator>
  <cp:lastModifiedBy>d.lungu</cp:lastModifiedBy>
  <cp:revision>16</cp:revision>
  <cp:lastPrinted>2015-10-05T11:39:00Z</cp:lastPrinted>
  <dcterms:created xsi:type="dcterms:W3CDTF">2015-08-10T14:18:00Z</dcterms:created>
  <dcterms:modified xsi:type="dcterms:W3CDTF">2018-01-09T08:47:00Z</dcterms:modified>
</cp:coreProperties>
</file>