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EBDC" w14:textId="77777777" w:rsidR="0035584D" w:rsidRDefault="0035584D">
      <w:pPr>
        <w:tabs>
          <w:tab w:val="left" w:pos="70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tbl>
      <w:tblPr>
        <w:tblStyle w:val="a6"/>
        <w:tblW w:w="10519" w:type="dxa"/>
        <w:tblInd w:w="-885" w:type="dxa"/>
        <w:tblLayout w:type="fixed"/>
        <w:tblLook w:val="0400" w:firstRow="0" w:lastRow="0" w:firstColumn="0" w:lastColumn="0" w:noHBand="0" w:noVBand="1"/>
      </w:tblPr>
      <w:tblGrid>
        <w:gridCol w:w="536"/>
        <w:gridCol w:w="740"/>
        <w:gridCol w:w="2978"/>
        <w:gridCol w:w="992"/>
        <w:gridCol w:w="1272"/>
        <w:gridCol w:w="4001"/>
      </w:tblGrid>
      <w:tr w:rsidR="0035584D" w14:paraId="35577BBC" w14:textId="77777777" w:rsidTr="00620E42">
        <w:trPr>
          <w:trHeight w:val="567"/>
        </w:trPr>
        <w:tc>
          <w:tcPr>
            <w:tcW w:w="10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40B85" w14:textId="77777777" w:rsidR="0035584D" w:rsidRDefault="00296DF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CAIET DE SARCINI</w:t>
            </w:r>
          </w:p>
          <w:p w14:paraId="4ED30B1B" w14:textId="4EA6B206" w:rsidR="00CA7FC9" w:rsidRPr="00CA7FC9" w:rsidRDefault="00CA7FC9" w:rsidP="00CA7FC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Achizitionarea</w:t>
            </w:r>
            <w:proofErr w:type="spellEnd"/>
            <w:r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bunuri în cadrul proiectului </w:t>
            </w:r>
            <w:r w:rsidR="00620E42"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20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,,</w:t>
            </w:r>
            <w:r w:rsidR="00620E42">
              <w:t xml:space="preserve"> </w:t>
            </w:r>
            <w:r w:rsidR="00620E42" w:rsidRPr="00620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Creșterea bovinelor, comercializarea cărnii și a laptelui”</w:t>
            </w:r>
            <w:r w:rsidR="00620E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7F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din cadrul Programului EU4Moldova: Regiuni-cheie „Sprijin sectorului privat din raioanele Cahul și Ungheni”, finanțat de Uniunea Europeană</w:t>
            </w:r>
          </w:p>
          <w:p w14:paraId="7D33552C" w14:textId="279D39ED" w:rsidR="00CA7FC9" w:rsidRDefault="00CA7F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E42" w14:paraId="6DA0FD60" w14:textId="77777777" w:rsidTr="00620E42">
        <w:trPr>
          <w:trHeight w:val="56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2B3C9" w14:textId="77777777" w:rsidR="00620E42" w:rsidRDefault="00620E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 d/o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813B7" w14:textId="77777777" w:rsidR="00620E42" w:rsidRDefault="00620E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Cod CPV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892A53" w14:textId="77777777" w:rsidR="00620E42" w:rsidRDefault="00620E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Denumirea bunurilor/serviciilor/lucrărilor solicitate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979A3" w14:textId="77777777" w:rsidR="00620E42" w:rsidRDefault="00620E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Unitatea de măsură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2C20A2" w14:textId="77777777" w:rsidR="00620E42" w:rsidRDefault="00620E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Cantitatea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CA618" w14:textId="6EEA6F9A" w:rsidR="00620E42" w:rsidRDefault="00620E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Specificarea tehnică deplină solicitată</w:t>
            </w:r>
          </w:p>
        </w:tc>
      </w:tr>
      <w:tr w:rsidR="00620E42" w14:paraId="574F8192" w14:textId="77777777" w:rsidTr="00620E42">
        <w:trPr>
          <w:trHeight w:val="69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53A05" w14:textId="77777777" w:rsidR="00620E42" w:rsidRDefault="00620E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AC42" w14:textId="77777777" w:rsidR="00620E42" w:rsidRDefault="00620E42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6F1A6" w14:textId="77777777" w:rsidR="00620E42" w:rsidRPr="0021237C" w:rsidRDefault="00620E42" w:rsidP="002123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7C">
              <w:rPr>
                <w:rFonts w:ascii="Times New Roman" w:eastAsia="Times New Roman" w:hAnsi="Times New Roman" w:cs="Times New Roman"/>
                <w:sz w:val="24"/>
                <w:szCs w:val="24"/>
              </w:rPr>
              <w:t>Animale:</w:t>
            </w:r>
          </w:p>
          <w:p w14:paraId="46F01CAB" w14:textId="1EC268CD" w:rsidR="00620E42" w:rsidRDefault="00620E42" w:rsidP="0021237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Bovine de rasa pentru producerea laptelui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AAE9" w14:textId="5C7BFF27" w:rsidR="00620E42" w:rsidRPr="00913D66" w:rsidRDefault="00620E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5782" w14:textId="692CD11A" w:rsidR="00620E42" w:rsidRPr="00913D66" w:rsidRDefault="00620E4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D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86CD" w14:textId="46239628" w:rsidR="005F0C7A" w:rsidRDefault="00620E42" w:rsidP="007C0CFB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Bovine de rasa de tip </w:t>
            </w:r>
            <w:proofErr w:type="spellStart"/>
            <w:r w:rsidRPr="007C0CFB">
              <w:rPr>
                <w:rFonts w:ascii="Times New Roman" w:eastAsia="Times New Roman" w:hAnsi="Times New Roman" w:cs="Times New Roman"/>
                <w:sz w:val="24"/>
                <w:szCs w:val="24"/>
              </w:rPr>
              <w:t>Golștino</w:t>
            </w:r>
            <w:proofErr w:type="spellEnd"/>
            <w:r w:rsidRPr="007C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C0CFB">
              <w:rPr>
                <w:rFonts w:ascii="Times New Roman" w:eastAsia="Times New Roman" w:hAnsi="Times New Roman" w:cs="Times New Roman"/>
                <w:sz w:val="24"/>
                <w:szCs w:val="24"/>
              </w:rPr>
              <w:t>Frizcaia</w:t>
            </w:r>
            <w:proofErr w:type="spellEnd"/>
            <w:r w:rsidRPr="007C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sau echivalent pentru producerea laptelu</w:t>
            </w:r>
            <w:r w:rsidR="003B6D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14:paraId="1B4307C0" w14:textId="53E38783" w:rsidR="00620E42" w:rsidRPr="007C0CFB" w:rsidRDefault="00620E42" w:rsidP="007C0CFB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Înregistrate în registrul animalelor după 01.11.2011  </w:t>
            </w:r>
          </w:p>
          <w:p w14:paraId="4D67A316" w14:textId="5E978C42" w:rsidR="00620E42" w:rsidRPr="007C0CFB" w:rsidRDefault="00620E42" w:rsidP="007C0CFB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FB">
              <w:rPr>
                <w:rFonts w:ascii="Times New Roman" w:eastAsia="Times New Roman" w:hAnsi="Times New Roman" w:cs="Times New Roman"/>
                <w:sz w:val="24"/>
                <w:szCs w:val="24"/>
              </w:rPr>
              <w:t>Vârsta   max. 25 luni</w:t>
            </w:r>
          </w:p>
          <w:p w14:paraId="683F63A7" w14:textId="77777777" w:rsidR="00620E42" w:rsidRPr="007C0CFB" w:rsidRDefault="00620E42" w:rsidP="007C0CFB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FB">
              <w:rPr>
                <w:rFonts w:ascii="Times New Roman" w:eastAsia="Times New Roman" w:hAnsi="Times New Roman" w:cs="Times New Roman"/>
                <w:sz w:val="24"/>
                <w:szCs w:val="24"/>
              </w:rPr>
              <w:t>Greutatea minim 500 kg</w:t>
            </w:r>
          </w:p>
          <w:p w14:paraId="5656C5CE" w14:textId="4A6AC3D5" w:rsidR="00620E42" w:rsidRPr="007C0CFB" w:rsidRDefault="00620E42" w:rsidP="007C0CFB">
            <w:pPr>
              <w:pStyle w:val="a7"/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Lactația  de la 5000 litri pe 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/cap</w:t>
            </w:r>
          </w:p>
        </w:tc>
      </w:tr>
    </w:tbl>
    <w:p w14:paraId="1315ED64" w14:textId="77777777" w:rsidR="0035584D" w:rsidRDefault="0035584D"/>
    <w:sectPr w:rsidR="0035584D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A2916"/>
    <w:multiLevelType w:val="hybridMultilevel"/>
    <w:tmpl w:val="D458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4D"/>
    <w:rsid w:val="000E7D93"/>
    <w:rsid w:val="0021237C"/>
    <w:rsid w:val="00296DF2"/>
    <w:rsid w:val="002D688A"/>
    <w:rsid w:val="0035584D"/>
    <w:rsid w:val="003B6D37"/>
    <w:rsid w:val="005F0C7A"/>
    <w:rsid w:val="00620E42"/>
    <w:rsid w:val="007C0CFB"/>
    <w:rsid w:val="007C1B12"/>
    <w:rsid w:val="0080522C"/>
    <w:rsid w:val="00806F65"/>
    <w:rsid w:val="00913D66"/>
    <w:rsid w:val="00986F32"/>
    <w:rsid w:val="009F1E02"/>
    <w:rsid w:val="00CA7FC9"/>
    <w:rsid w:val="00F9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3A82"/>
  <w15:docId w15:val="{7C2FCBDE-4D2D-480B-AB96-0E7C543A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yperlink1">
    <w:name w:val="Hyperlink1"/>
    <w:basedOn w:val="a0"/>
    <w:uiPriority w:val="99"/>
    <w:unhideWhenUsed/>
    <w:rsid w:val="005C2D93"/>
    <w:rPr>
      <w:color w:val="0563C1"/>
      <w:u w:val="single"/>
    </w:rPr>
  </w:style>
  <w:style w:type="character" w:styleId="a4">
    <w:name w:val="Hyperlink"/>
    <w:basedOn w:val="a0"/>
    <w:uiPriority w:val="99"/>
    <w:semiHidden/>
    <w:unhideWhenUsed/>
    <w:rsid w:val="005C2D93"/>
    <w:rPr>
      <w:color w:val="0563C1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7C0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JKFjsy8pcHSZdjWQP/eAMouC7g==">AMUW2mVCT/nUrjDFClM0k2eXffo/8Dx305rf0SsBWR/TPLuzGfV6+hBQMZGjW3FRHWFQ1pPeLyZl4d7Ww6wjUU6tW9UJcoGxBBolYslE+7cykFvWDPNqrLc=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Silvia Dolghii</cp:lastModifiedBy>
  <cp:revision>11</cp:revision>
  <dcterms:created xsi:type="dcterms:W3CDTF">2021-04-21T12:20:00Z</dcterms:created>
  <dcterms:modified xsi:type="dcterms:W3CDTF">2021-04-26T06:20:00Z</dcterms:modified>
</cp:coreProperties>
</file>