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86" w:type="dxa"/>
        <w:tblLook w:val="04A0" w:firstRow="1" w:lastRow="0" w:firstColumn="1" w:lastColumn="0" w:noHBand="0" w:noVBand="1"/>
      </w:tblPr>
      <w:tblGrid>
        <w:gridCol w:w="12724"/>
        <w:gridCol w:w="964"/>
        <w:gridCol w:w="36"/>
        <w:gridCol w:w="82"/>
        <w:gridCol w:w="317"/>
        <w:gridCol w:w="63"/>
      </w:tblGrid>
      <w:tr w:rsidR="006633F4" w:rsidRPr="001916CB" w14:paraId="2715CBF2" w14:textId="77777777" w:rsidTr="00B2556A">
        <w:trPr>
          <w:gridAfter w:val="3"/>
          <w:wAfter w:w="462" w:type="dxa"/>
          <w:trHeight w:val="697"/>
        </w:trPr>
        <w:tc>
          <w:tcPr>
            <w:tcW w:w="13724" w:type="dxa"/>
            <w:gridSpan w:val="3"/>
            <w:shd w:val="clear" w:color="auto" w:fill="auto"/>
            <w:vAlign w:val="center"/>
          </w:tcPr>
          <w:p w14:paraId="212ADBC5" w14:textId="77777777" w:rsidR="00D961FD" w:rsidRDefault="006633F4" w:rsidP="006633F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16CB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1916CB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1916CB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1916CB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1916C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Toc392180207"/>
            <w:bookmarkStart w:id="1" w:name="_Toc449539096"/>
          </w:p>
          <w:p w14:paraId="53078A75" w14:textId="77777777" w:rsidR="00D961FD" w:rsidRDefault="00D961FD" w:rsidP="006633F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89981" w14:textId="043DD456" w:rsidR="006633F4" w:rsidRPr="001916CB" w:rsidRDefault="006633F4" w:rsidP="006633F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16CB">
              <w:rPr>
                <w:rFonts w:ascii="Times New Roman" w:hAnsi="Times New Roman" w:cs="Times New Roman"/>
                <w:sz w:val="24"/>
                <w:szCs w:val="24"/>
              </w:rPr>
              <w:t xml:space="preserve">Specificații de preț </w:t>
            </w:r>
            <w:r w:rsidR="0068605D" w:rsidRPr="001916CB">
              <w:rPr>
                <w:rFonts w:ascii="Times New Roman" w:hAnsi="Times New Roman" w:cs="Times New Roman"/>
                <w:sz w:val="24"/>
                <w:szCs w:val="24"/>
              </w:rPr>
              <w:t>(F2</w:t>
            </w:r>
            <w:r w:rsidRPr="001916CB">
              <w:rPr>
                <w:rFonts w:ascii="Times New Roman" w:hAnsi="Times New Roman" w:cs="Times New Roman"/>
                <w:sz w:val="24"/>
                <w:szCs w:val="24"/>
              </w:rPr>
              <w:t>.2)</w:t>
            </w:r>
            <w:bookmarkEnd w:id="0"/>
            <w:bookmarkEnd w:id="1"/>
          </w:p>
        </w:tc>
      </w:tr>
      <w:tr w:rsidR="006633F4" w:rsidRPr="001916CB" w14:paraId="76E00608" w14:textId="77777777" w:rsidTr="001C61A8">
        <w:trPr>
          <w:gridAfter w:val="1"/>
          <w:wAfter w:w="63" w:type="dxa"/>
          <w:trHeight w:val="4525"/>
        </w:trPr>
        <w:tc>
          <w:tcPr>
            <w:tcW w:w="13688" w:type="dxa"/>
            <w:gridSpan w:val="2"/>
            <w:shd w:val="clear" w:color="auto" w:fill="auto"/>
          </w:tcPr>
          <w:p w14:paraId="04001177" w14:textId="26EE1901" w:rsidR="001916CB" w:rsidRPr="001916CB" w:rsidRDefault="001916CB" w:rsidP="001916C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1916C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[Acest tabel va fi completat de către ofertant în coloanele  4, 5, iar de către autoritatea contractantă – în coloanele 1,2,3,6]</w:t>
            </w:r>
          </w:p>
          <w:p w14:paraId="1741F4FC" w14:textId="77777777" w:rsidR="001916CB" w:rsidRPr="001916CB" w:rsidRDefault="001916CB" w:rsidP="001916C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</w:p>
          <w:tbl>
            <w:tblPr>
              <w:tblStyle w:val="a3"/>
              <w:tblW w:w="13462" w:type="dxa"/>
              <w:tblLook w:val="04A0" w:firstRow="1" w:lastRow="0" w:firstColumn="1" w:lastColumn="0" w:noHBand="0" w:noVBand="1"/>
            </w:tblPr>
            <w:tblGrid>
              <w:gridCol w:w="5485"/>
              <w:gridCol w:w="1710"/>
              <w:gridCol w:w="1530"/>
              <w:gridCol w:w="1440"/>
              <w:gridCol w:w="1620"/>
              <w:gridCol w:w="1677"/>
            </w:tblGrid>
            <w:tr w:rsidR="00B2556A" w:rsidRPr="001916CB" w14:paraId="70AC7D1A" w14:textId="77777777" w:rsidTr="001916CB">
              <w:tc>
                <w:tcPr>
                  <w:tcW w:w="5485" w:type="dxa"/>
                </w:tcPr>
                <w:p w14:paraId="25F5656A" w14:textId="77777777" w:rsidR="00B2556A" w:rsidRPr="001916CB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916C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Denumirea bunurilor</w:t>
                  </w:r>
                </w:p>
              </w:tc>
              <w:tc>
                <w:tcPr>
                  <w:tcW w:w="1710" w:type="dxa"/>
                </w:tcPr>
                <w:p w14:paraId="52405751" w14:textId="77777777" w:rsidR="00B2556A" w:rsidRPr="001916CB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916C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Unitatea de măsură</w:t>
                  </w:r>
                </w:p>
              </w:tc>
              <w:tc>
                <w:tcPr>
                  <w:tcW w:w="1530" w:type="dxa"/>
                </w:tcPr>
                <w:p w14:paraId="0962A708" w14:textId="77777777" w:rsidR="00B2556A" w:rsidRPr="001916CB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916C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Cantitatea</w:t>
                  </w:r>
                </w:p>
              </w:tc>
              <w:tc>
                <w:tcPr>
                  <w:tcW w:w="1440" w:type="dxa"/>
                </w:tcPr>
                <w:p w14:paraId="28AE80E6" w14:textId="77777777" w:rsidR="00B2556A" w:rsidRPr="001916CB" w:rsidRDefault="00B2556A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proofErr w:type="spellStart"/>
                  <w:r w:rsidRPr="001916C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Preţ</w:t>
                  </w:r>
                  <w:proofErr w:type="spellEnd"/>
                  <w:r w:rsidRPr="001916C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unitar</w:t>
                  </w:r>
                </w:p>
                <w:p w14:paraId="4993CABA" w14:textId="77777777" w:rsidR="00B2556A" w:rsidRPr="001916CB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916C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(fără TVA)</w:t>
                  </w:r>
                </w:p>
              </w:tc>
              <w:tc>
                <w:tcPr>
                  <w:tcW w:w="1620" w:type="dxa"/>
                </w:tcPr>
                <w:p w14:paraId="45D50CE0" w14:textId="77777777" w:rsidR="00B2556A" w:rsidRPr="001916CB" w:rsidRDefault="00B2556A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1916C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Suma</w:t>
                  </w:r>
                </w:p>
                <w:p w14:paraId="195BB5E9" w14:textId="77777777" w:rsidR="00B2556A" w:rsidRPr="001916CB" w:rsidRDefault="00B2556A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1916C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fără</w:t>
                  </w:r>
                </w:p>
                <w:p w14:paraId="6E5E5886" w14:textId="77777777" w:rsidR="00B2556A" w:rsidRPr="001916CB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916C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TVA</w:t>
                  </w:r>
                </w:p>
              </w:tc>
              <w:tc>
                <w:tcPr>
                  <w:tcW w:w="1677" w:type="dxa"/>
                </w:tcPr>
                <w:p w14:paraId="34770551" w14:textId="77777777" w:rsidR="00B2556A" w:rsidRPr="001916CB" w:rsidRDefault="00B2556A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1916C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Termenul de</w:t>
                  </w:r>
                </w:p>
                <w:p w14:paraId="5513B8FC" w14:textId="77777777" w:rsidR="00B2556A" w:rsidRPr="001916CB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916C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livrare</w:t>
                  </w:r>
                </w:p>
              </w:tc>
            </w:tr>
            <w:tr w:rsidR="00B2556A" w:rsidRPr="001916CB" w14:paraId="16F52DF3" w14:textId="77777777" w:rsidTr="001916CB">
              <w:tc>
                <w:tcPr>
                  <w:tcW w:w="5485" w:type="dxa"/>
                </w:tcPr>
                <w:p w14:paraId="24483B51" w14:textId="77777777" w:rsidR="00B2556A" w:rsidRPr="001916CB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916C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14:paraId="0218696C" w14:textId="77777777" w:rsidR="00B2556A" w:rsidRPr="001916CB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916C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1530" w:type="dxa"/>
                </w:tcPr>
                <w:p w14:paraId="7D910349" w14:textId="77777777" w:rsidR="00B2556A" w:rsidRPr="001916CB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916C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1440" w:type="dxa"/>
                </w:tcPr>
                <w:p w14:paraId="3F380A6C" w14:textId="77777777" w:rsidR="00B2556A" w:rsidRPr="001916CB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916C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</w:t>
                  </w:r>
                </w:p>
              </w:tc>
              <w:tc>
                <w:tcPr>
                  <w:tcW w:w="1620" w:type="dxa"/>
                </w:tcPr>
                <w:p w14:paraId="63F4A839" w14:textId="77777777" w:rsidR="00B2556A" w:rsidRPr="001916CB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916C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</w:t>
                  </w:r>
                </w:p>
              </w:tc>
              <w:tc>
                <w:tcPr>
                  <w:tcW w:w="1677" w:type="dxa"/>
                </w:tcPr>
                <w:p w14:paraId="3BE68E7D" w14:textId="77777777" w:rsidR="00B2556A" w:rsidRPr="001916CB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916C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</w:t>
                  </w:r>
                </w:p>
              </w:tc>
            </w:tr>
            <w:tr w:rsidR="00B2556A" w:rsidRPr="001916CB" w14:paraId="42CBB6C9" w14:textId="77777777" w:rsidTr="001916CB">
              <w:tc>
                <w:tcPr>
                  <w:tcW w:w="5485" w:type="dxa"/>
                </w:tcPr>
                <w:p w14:paraId="573AA7BF" w14:textId="77777777" w:rsidR="00B2556A" w:rsidRPr="001916CB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  <w:p w14:paraId="0582CA97" w14:textId="24400722" w:rsidR="001916CB" w:rsidRPr="001916CB" w:rsidRDefault="001916CB" w:rsidP="001916C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</w:pPr>
                  <w:r w:rsidRPr="001916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o-RO"/>
                    </w:rPr>
                    <w:t>1.1.Tehnică analitică de stabilire a microelementelor</w:t>
                  </w:r>
                  <w:r w:rsidRPr="001916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:</w:t>
                  </w:r>
                </w:p>
                <w:p w14:paraId="475E722D" w14:textId="77777777" w:rsidR="001916CB" w:rsidRPr="001916CB" w:rsidRDefault="001916CB" w:rsidP="00B2556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</w:pPr>
                </w:p>
                <w:p w14:paraId="26B90386" w14:textId="711B8F75" w:rsidR="001916CB" w:rsidRPr="00FF4F2D" w:rsidRDefault="001916CB" w:rsidP="001916CB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FF4F2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-Multimetru cu 8 canale pentru </w:t>
                  </w:r>
                  <w:proofErr w:type="spellStart"/>
                  <w:r w:rsidRPr="00FF4F2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electroade</w:t>
                  </w:r>
                  <w:proofErr w:type="spellEnd"/>
                  <w:r w:rsidRPr="00FF4F2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de stabilire a microelementelor. </w:t>
                  </w:r>
                </w:p>
                <w:p w14:paraId="22C8E36E" w14:textId="2364E7C1" w:rsidR="001916CB" w:rsidRPr="00FF4F2D" w:rsidRDefault="001916CB" w:rsidP="001916CB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FF4F2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-10 </w:t>
                  </w:r>
                  <w:proofErr w:type="spellStart"/>
                  <w:r w:rsidRPr="00FF4F2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Electroade</w:t>
                  </w:r>
                  <w:proofErr w:type="spellEnd"/>
                  <w:r w:rsidRPr="00FF4F2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de stabilire a microelementelor </w:t>
                  </w:r>
                  <w:proofErr w:type="spellStart"/>
                  <w:r w:rsidRPr="00FF4F2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Amonium</w:t>
                  </w:r>
                  <w:proofErr w:type="spellEnd"/>
                  <w:r w:rsidRPr="00FF4F2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, </w:t>
                  </w:r>
                  <w:proofErr w:type="spellStart"/>
                  <w:r w:rsidRPr="00FF4F2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Clorhide</w:t>
                  </w:r>
                  <w:proofErr w:type="spellEnd"/>
                  <w:r w:rsidRPr="00FF4F2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, Nitrate, </w:t>
                  </w:r>
                  <w:proofErr w:type="spellStart"/>
                  <w:r w:rsidRPr="00FF4F2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Potasium</w:t>
                  </w:r>
                  <w:proofErr w:type="spellEnd"/>
                  <w:r w:rsidRPr="00FF4F2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, </w:t>
                  </w:r>
                  <w:proofErr w:type="spellStart"/>
                  <w:r w:rsidRPr="00FF4F2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Sodium</w:t>
                  </w:r>
                  <w:proofErr w:type="spellEnd"/>
                  <w:r w:rsidRPr="00FF4F2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, </w:t>
                  </w:r>
                  <w:proofErr w:type="spellStart"/>
                  <w:r w:rsidRPr="00FF4F2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Calcinitatea</w:t>
                  </w:r>
                  <w:proofErr w:type="spellEnd"/>
                  <w:r w:rsidRPr="00FF4F2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, Calciu, </w:t>
                  </w:r>
                  <w:proofErr w:type="spellStart"/>
                  <w:r w:rsidRPr="00FF4F2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Fluoride</w:t>
                  </w:r>
                  <w:proofErr w:type="spellEnd"/>
                  <w:r w:rsidRPr="00FF4F2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, Conductivitatea, </w:t>
                  </w:r>
                  <w:proofErr w:type="spellStart"/>
                  <w:r w:rsidRPr="00FF4F2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Ph</w:t>
                  </w:r>
                  <w:proofErr w:type="spellEnd"/>
                  <w:r w:rsidRPr="00FF4F2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.</w:t>
                  </w:r>
                </w:p>
                <w:p w14:paraId="0FC9ABD6" w14:textId="77777777" w:rsidR="001916CB" w:rsidRPr="00FF4F2D" w:rsidRDefault="001916CB" w:rsidP="001916CB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FF4F2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1916C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-</w:t>
                  </w:r>
                  <w:r w:rsidRPr="00FF4F2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Cablurile specializate pentru electrozi, suporturile, </w:t>
                  </w:r>
                </w:p>
                <w:p w14:paraId="46D1DF0C" w14:textId="77777777" w:rsidR="001916CB" w:rsidRPr="00FF4F2D" w:rsidRDefault="001916CB" w:rsidP="001916CB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FF4F2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-</w:t>
                  </w:r>
                  <w:r w:rsidRPr="001916C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</w:t>
                  </w:r>
                  <w:r w:rsidRPr="00FF4F2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tativele </w:t>
                  </w:r>
                </w:p>
                <w:p w14:paraId="7C66B2F0" w14:textId="77777777" w:rsidR="001916CB" w:rsidRPr="00FF4F2D" w:rsidRDefault="001916CB" w:rsidP="001916CB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FF4F2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-</w:t>
                  </w:r>
                  <w:r w:rsidRPr="001916C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</w:t>
                  </w:r>
                  <w:r w:rsidRPr="00FF4F2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oluțiile de calibrare, </w:t>
                  </w:r>
                </w:p>
                <w:p w14:paraId="0AEB8A64" w14:textId="234B4A20" w:rsidR="001916CB" w:rsidRPr="00FF4F2D" w:rsidRDefault="001916CB" w:rsidP="001916CB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FF4F2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-</w:t>
                  </w:r>
                  <w:r w:rsidRPr="001916C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P</w:t>
                  </w:r>
                  <w:r w:rsidRPr="00FF4F2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ompe chimice pentru ciclizarea probelor,</w:t>
                  </w:r>
                </w:p>
                <w:p w14:paraId="41A8F0CC" w14:textId="35CF0F88" w:rsidR="001916CB" w:rsidRPr="00D961FD" w:rsidRDefault="001916CB" w:rsidP="00D961FD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FF4F2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 xml:space="preserve"> -</w:t>
                  </w:r>
                  <w:r w:rsidRPr="001916C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</w:t>
                  </w:r>
                  <w:r w:rsidRPr="00FF4F2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ezervoare de laborator pentru stabilirea probelor, 5 </w:t>
                  </w:r>
                  <w:proofErr w:type="spellStart"/>
                  <w:r w:rsidRPr="00FF4F2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ph</w:t>
                  </w:r>
                  <w:proofErr w:type="spellEnd"/>
                  <w:r w:rsidRPr="00FF4F2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="00D961F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cu monitor </w:t>
                  </w:r>
                </w:p>
                <w:p w14:paraId="4D98C22A" w14:textId="77777777" w:rsidR="001916CB" w:rsidRPr="001916CB" w:rsidRDefault="001916CB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  <w:p w14:paraId="7981A73A" w14:textId="05A2B224" w:rsidR="001916CB" w:rsidRPr="001916CB" w:rsidRDefault="001916CB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1710" w:type="dxa"/>
                </w:tcPr>
                <w:p w14:paraId="40926F29" w14:textId="77777777" w:rsidR="004561CE" w:rsidRPr="001916CB" w:rsidRDefault="004561CE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14:paraId="7DF967F5" w14:textId="3E9A165E" w:rsidR="00B2556A" w:rsidRPr="001916CB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30" w:type="dxa"/>
                </w:tcPr>
                <w:p w14:paraId="1B7E70DC" w14:textId="77777777" w:rsidR="004561CE" w:rsidRPr="001916CB" w:rsidRDefault="004561CE" w:rsidP="004561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14:paraId="64162700" w14:textId="36920960" w:rsidR="004561CE" w:rsidRPr="001916CB" w:rsidRDefault="004561CE" w:rsidP="004561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916C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14:paraId="5FCF8C13" w14:textId="77777777" w:rsidR="00B2556A" w:rsidRPr="001916CB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  <w:p w14:paraId="40E314B9" w14:textId="4CBF3E8D" w:rsidR="004561CE" w:rsidRPr="001916CB" w:rsidRDefault="004561CE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1620" w:type="dxa"/>
                </w:tcPr>
                <w:p w14:paraId="2F68805D" w14:textId="77777777" w:rsidR="00B2556A" w:rsidRPr="001916CB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  <w:p w14:paraId="629EE25C" w14:textId="383DA179" w:rsidR="004561CE" w:rsidRPr="001916CB" w:rsidRDefault="004561CE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1677" w:type="dxa"/>
                </w:tcPr>
                <w:p w14:paraId="045EC582" w14:textId="5478EFF3" w:rsidR="00B2556A" w:rsidRPr="001916CB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</w:tr>
            <w:tr w:rsidR="001916CB" w:rsidRPr="001916CB" w14:paraId="6AA998F2" w14:textId="77777777" w:rsidTr="001916CB">
              <w:tc>
                <w:tcPr>
                  <w:tcW w:w="5485" w:type="dxa"/>
                </w:tcPr>
                <w:p w14:paraId="4217D056" w14:textId="77777777" w:rsidR="001916CB" w:rsidRPr="001916CB" w:rsidRDefault="001916CB" w:rsidP="001916C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o-RO"/>
                    </w:rPr>
                  </w:pPr>
                  <w:r w:rsidRPr="001916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o-RO"/>
                    </w:rPr>
                    <w:t>1.2.Fotometru cu setul de kituri:</w:t>
                  </w:r>
                </w:p>
                <w:p w14:paraId="4783CCCF" w14:textId="517BE0F7" w:rsidR="001916CB" w:rsidRPr="001916CB" w:rsidRDefault="001916CB" w:rsidP="001916CB">
                  <w:pPr>
                    <w:spacing w:before="1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</w:pPr>
                  <w:r w:rsidRPr="001916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- </w:t>
                  </w:r>
                  <w:proofErr w:type="spellStart"/>
                  <w:r w:rsidRPr="001916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Fotoclorimetru</w:t>
                  </w:r>
                  <w:proofErr w:type="spellEnd"/>
                  <w:r w:rsidRPr="001916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 </w:t>
                  </w:r>
                  <w:proofErr w:type="spellStart"/>
                  <w:r w:rsidRPr="001916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multiparametru</w:t>
                  </w:r>
                  <w:proofErr w:type="spellEnd"/>
                  <w:r w:rsidRPr="001916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 </w:t>
                  </w:r>
                  <w:proofErr w:type="spellStart"/>
                  <w:r w:rsidRPr="001916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ph</w:t>
                  </w:r>
                  <w:proofErr w:type="spellEnd"/>
                  <w:r w:rsidRPr="001916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. 6,5 - 8,5 </w:t>
                  </w:r>
                </w:p>
                <w:p w14:paraId="6CA7EBB7" w14:textId="1BECB389" w:rsidR="001916CB" w:rsidRPr="001916CB" w:rsidRDefault="001916CB" w:rsidP="001916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</w:pPr>
                  <w:r w:rsidRPr="001916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K</w:t>
                  </w:r>
                  <w:r w:rsidRPr="001916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ituri a 150 probe pentru Ca, Cu, Mg, Mn, Zn, Cl, Na, P, Cr, I, Mo, NO3, NO2, P3O4, SO4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.</w:t>
                  </w:r>
                </w:p>
                <w:p w14:paraId="72D84FB3" w14:textId="423B0126" w:rsidR="001916CB" w:rsidRPr="001916CB" w:rsidRDefault="001916CB" w:rsidP="001916C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10" w:type="dxa"/>
                </w:tcPr>
                <w:p w14:paraId="6F766E66" w14:textId="77777777" w:rsidR="001916CB" w:rsidRPr="001916CB" w:rsidRDefault="001916CB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30" w:type="dxa"/>
                </w:tcPr>
                <w:p w14:paraId="2D76404F" w14:textId="77777777" w:rsidR="001916CB" w:rsidRPr="001916CB" w:rsidRDefault="001916CB" w:rsidP="004561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40" w:type="dxa"/>
                </w:tcPr>
                <w:p w14:paraId="2C8DD6EA" w14:textId="77777777" w:rsidR="001916CB" w:rsidRPr="001916CB" w:rsidRDefault="001916CB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1620" w:type="dxa"/>
                </w:tcPr>
                <w:p w14:paraId="587A9C08" w14:textId="77777777" w:rsidR="001916CB" w:rsidRPr="001916CB" w:rsidRDefault="001916CB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1677" w:type="dxa"/>
                </w:tcPr>
                <w:p w14:paraId="72C0D49E" w14:textId="77777777" w:rsidR="001916CB" w:rsidRPr="001916CB" w:rsidRDefault="001916CB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</w:tr>
            <w:tr w:rsidR="001916CB" w:rsidRPr="001916CB" w14:paraId="4152F60B" w14:textId="77777777" w:rsidTr="001916CB">
              <w:tc>
                <w:tcPr>
                  <w:tcW w:w="5485" w:type="dxa"/>
                </w:tcPr>
                <w:p w14:paraId="5B68B185" w14:textId="000B92F2" w:rsidR="001916CB" w:rsidRDefault="001916CB" w:rsidP="001916C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o-RO"/>
                    </w:rPr>
                  </w:pPr>
                  <w:r w:rsidRPr="001916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o-RO"/>
                    </w:rPr>
                    <w:t>1.3. Tehnică analitică de laborator pentru determinarea masei organice:</w:t>
                  </w:r>
                </w:p>
                <w:p w14:paraId="57110E5A" w14:textId="77777777" w:rsidR="001916CB" w:rsidRPr="001916CB" w:rsidRDefault="001916CB" w:rsidP="001916C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o-RO"/>
                    </w:rPr>
                  </w:pPr>
                </w:p>
                <w:p w14:paraId="7242D99B" w14:textId="7E3B0AF1" w:rsidR="001916CB" w:rsidRPr="001916CB" w:rsidRDefault="001916CB" w:rsidP="001916CB">
                  <w:pPr>
                    <w:spacing w:line="2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</w:pPr>
                  <w:r w:rsidRPr="001916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-Baloane de tip Keldal-10 BUC</w:t>
                  </w:r>
                </w:p>
                <w:p w14:paraId="09A31090" w14:textId="446074A1" w:rsidR="001916CB" w:rsidRPr="001916CB" w:rsidRDefault="001916CB" w:rsidP="001916CB">
                  <w:pPr>
                    <w:spacing w:line="2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</w:pPr>
                  <w:r w:rsidRPr="001916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-Mantii cu încălzitor baloane cu 4 locuri-2 BUC;</w:t>
                  </w:r>
                </w:p>
                <w:p w14:paraId="1834EB74" w14:textId="77777777" w:rsidR="001916CB" w:rsidRDefault="001916CB" w:rsidP="001916CB">
                  <w:pPr>
                    <w:spacing w:line="2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</w:pPr>
                  <w:r w:rsidRPr="001916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-Suport și clame, pentru metode diferite, </w:t>
                  </w:r>
                </w:p>
                <w:p w14:paraId="4FBF2487" w14:textId="260E9348" w:rsidR="001916CB" w:rsidRPr="001916CB" w:rsidRDefault="001916CB" w:rsidP="001916CB">
                  <w:pPr>
                    <w:spacing w:line="2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</w:pPr>
                  <w:r w:rsidRPr="001916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-Refrigerent de sticlă de tip </w:t>
                  </w:r>
                  <w:proofErr w:type="spellStart"/>
                  <w:r w:rsidRPr="001916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Allihn</w:t>
                  </w:r>
                  <w:proofErr w:type="spellEnd"/>
                  <w:r w:rsidRPr="001916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 cu 6 bule.</w:t>
                  </w:r>
                </w:p>
                <w:p w14:paraId="72E91C11" w14:textId="64A1BE18" w:rsidR="001916CB" w:rsidRPr="001916CB" w:rsidRDefault="001916CB" w:rsidP="001916CB">
                  <w:pPr>
                    <w:spacing w:line="2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</w:pPr>
                  <w:r w:rsidRPr="001916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-Etuvă de uscare cu convector,</w:t>
                  </w:r>
                </w:p>
                <w:p w14:paraId="73E6ADE3" w14:textId="2C068047" w:rsidR="001916CB" w:rsidRPr="001916CB" w:rsidRDefault="001916CB" w:rsidP="001916CB">
                  <w:pPr>
                    <w:spacing w:line="2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</w:pPr>
                  <w:r w:rsidRPr="001916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-Balanță digitală, refractometru digital</w:t>
                  </w:r>
                </w:p>
                <w:p w14:paraId="151AFFA4" w14:textId="1073EA4E" w:rsidR="001916CB" w:rsidRDefault="001916CB" w:rsidP="001916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-</w:t>
                  </w:r>
                  <w:r w:rsidRPr="001916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Compresoare cu capacitatea de 60 litri și 150 litri</w:t>
                  </w:r>
                </w:p>
                <w:p w14:paraId="5C2AC9E2" w14:textId="4A6B6553" w:rsidR="001916CB" w:rsidRPr="001916CB" w:rsidRDefault="001916CB" w:rsidP="001916C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10" w:type="dxa"/>
                </w:tcPr>
                <w:p w14:paraId="708FC854" w14:textId="77777777" w:rsidR="001916CB" w:rsidRPr="001916CB" w:rsidRDefault="001916CB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30" w:type="dxa"/>
                </w:tcPr>
                <w:p w14:paraId="57052790" w14:textId="77777777" w:rsidR="001916CB" w:rsidRPr="001916CB" w:rsidRDefault="001916CB" w:rsidP="004561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40" w:type="dxa"/>
                </w:tcPr>
                <w:p w14:paraId="7BCBB2A0" w14:textId="77777777" w:rsidR="001916CB" w:rsidRPr="001916CB" w:rsidRDefault="001916CB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1620" w:type="dxa"/>
                </w:tcPr>
                <w:p w14:paraId="509092DE" w14:textId="77777777" w:rsidR="001916CB" w:rsidRPr="001916CB" w:rsidRDefault="001916CB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1677" w:type="dxa"/>
                </w:tcPr>
                <w:p w14:paraId="555F3A78" w14:textId="77777777" w:rsidR="001916CB" w:rsidRPr="001916CB" w:rsidRDefault="001916CB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</w:tr>
            <w:tr w:rsidR="00B2556A" w:rsidRPr="001916CB" w14:paraId="062B3679" w14:textId="77777777" w:rsidTr="001916CB">
              <w:tc>
                <w:tcPr>
                  <w:tcW w:w="5485" w:type="dxa"/>
                </w:tcPr>
                <w:p w14:paraId="3773BD2F" w14:textId="77777777" w:rsidR="001C61A8" w:rsidRPr="001916CB" w:rsidRDefault="001C61A8" w:rsidP="001C61A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916C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Total</w:t>
                  </w:r>
                </w:p>
              </w:tc>
              <w:tc>
                <w:tcPr>
                  <w:tcW w:w="1710" w:type="dxa"/>
                </w:tcPr>
                <w:p w14:paraId="6E2D83CC" w14:textId="77777777" w:rsidR="00B2556A" w:rsidRPr="001916CB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30" w:type="dxa"/>
                </w:tcPr>
                <w:p w14:paraId="63260D23" w14:textId="77777777" w:rsidR="00B2556A" w:rsidRPr="001916CB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40" w:type="dxa"/>
                </w:tcPr>
                <w:p w14:paraId="45D2E470" w14:textId="77777777" w:rsidR="00B2556A" w:rsidRPr="001916CB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20" w:type="dxa"/>
                </w:tcPr>
                <w:p w14:paraId="469265AB" w14:textId="77777777" w:rsidR="00B2556A" w:rsidRPr="001916CB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7" w:type="dxa"/>
                </w:tcPr>
                <w:p w14:paraId="795327CF" w14:textId="77777777" w:rsidR="00B2556A" w:rsidRPr="001916CB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42D5869D" w14:textId="77777777" w:rsidR="001C61A8" w:rsidRPr="001916CB" w:rsidRDefault="001C61A8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5" w:type="dxa"/>
            <w:gridSpan w:val="3"/>
          </w:tcPr>
          <w:p w14:paraId="149A19E4" w14:textId="77777777" w:rsidR="00B2556A" w:rsidRPr="001916CB" w:rsidRDefault="00B2556A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633F4" w:rsidRPr="001916CB" w14:paraId="28B31395" w14:textId="77777777" w:rsidTr="00B2556A">
        <w:trPr>
          <w:trHeight w:val="397"/>
        </w:trPr>
        <w:tc>
          <w:tcPr>
            <w:tcW w:w="127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5468AE" w14:textId="77777777" w:rsidR="006633F4" w:rsidRPr="001916CB" w:rsidRDefault="006633F4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04093C8" w14:textId="77777777" w:rsidR="006633F4" w:rsidRPr="001916CB" w:rsidRDefault="006633F4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16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Semnat:_______________ Numele, Prenumele:_____________________________ În calitate de: ______________</w:t>
            </w:r>
          </w:p>
          <w:p w14:paraId="08723ED2" w14:textId="77777777" w:rsidR="006633F4" w:rsidRPr="001916CB" w:rsidRDefault="006633F4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1E0A5A1" w14:textId="7C9E362A" w:rsidR="006633F4" w:rsidRPr="001916CB" w:rsidRDefault="006633F4" w:rsidP="0068605D">
            <w:pPr>
              <w:ind w:right="3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1916C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Ofertantul: </w:t>
            </w:r>
            <w:r w:rsidR="0068605D" w:rsidRPr="001916C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_______________________ Adresa: </w:t>
            </w:r>
            <w:r w:rsidRPr="001916C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________________________________________________________</w:t>
            </w:r>
            <w:r w:rsidR="006A72FC" w:rsidRPr="001916C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</w:tcBorders>
          </w:tcPr>
          <w:p w14:paraId="423ED2D3" w14:textId="77777777" w:rsidR="006633F4" w:rsidRPr="001916CB" w:rsidRDefault="006633F4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</w:tcPr>
          <w:p w14:paraId="7F2AD179" w14:textId="77777777" w:rsidR="006633F4" w:rsidRPr="001916CB" w:rsidRDefault="006633F4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79030215" w14:textId="77777777" w:rsidR="00101DCB" w:rsidRPr="001916CB" w:rsidRDefault="00101DCB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101DCB" w:rsidRPr="001916CB" w:rsidSect="00D961FD">
      <w:headerReference w:type="default" r:id="rId6"/>
      <w:footerReference w:type="default" r:id="rId7"/>
      <w:pgSz w:w="15840" w:h="12240" w:orient="landscape"/>
      <w:pgMar w:top="1417" w:right="67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80B9A" w14:textId="77777777" w:rsidR="000357D7" w:rsidRDefault="000357D7" w:rsidP="00D961FD">
      <w:pPr>
        <w:spacing w:after="0" w:line="240" w:lineRule="auto"/>
      </w:pPr>
      <w:r>
        <w:separator/>
      </w:r>
    </w:p>
  </w:endnote>
  <w:endnote w:type="continuationSeparator" w:id="0">
    <w:p w14:paraId="62F05EED" w14:textId="77777777" w:rsidR="000357D7" w:rsidRDefault="000357D7" w:rsidP="00D9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537"/>
      <w:gridCol w:w="2255"/>
    </w:tblGrid>
    <w:tr w:rsidR="00D961FD" w:rsidRPr="00D961FD" w14:paraId="4685DBD2" w14:textId="77777777" w:rsidTr="00DA650A">
      <w:trPr>
        <w:trHeight w:val="212"/>
      </w:trPr>
      <w:tc>
        <w:tcPr>
          <w:tcW w:w="3396" w:type="dxa"/>
        </w:tcPr>
        <w:p w14:paraId="1096D319" w14:textId="77777777" w:rsidR="00D961FD" w:rsidRPr="00D961FD" w:rsidRDefault="00D961FD" w:rsidP="00D961FD">
          <w:pPr>
            <w:pStyle w:val="a6"/>
            <w:rPr>
              <w:lang w:val="ro-RO"/>
            </w:rPr>
          </w:pPr>
          <w:r w:rsidRPr="00D961FD">
            <w:rPr>
              <w:lang w:val="ro-RO"/>
            </w:rPr>
            <w:t>Pagini web:</w:t>
          </w:r>
        </w:p>
        <w:p w14:paraId="052D2ED7" w14:textId="77777777" w:rsidR="00D961FD" w:rsidRPr="00D961FD" w:rsidRDefault="00D961FD" w:rsidP="00D961FD">
          <w:pPr>
            <w:pStyle w:val="a6"/>
            <w:rPr>
              <w:b/>
              <w:lang w:val="ro-RO"/>
            </w:rPr>
          </w:pPr>
          <w:hyperlink r:id="rId1" w:history="1">
            <w:r w:rsidRPr="00D961FD">
              <w:rPr>
                <w:rStyle w:val="a8"/>
                <w:b/>
                <w:lang w:val="ro-RO"/>
              </w:rPr>
              <w:t>www.eu4ungheni</w:t>
            </w:r>
          </w:hyperlink>
          <w:r w:rsidRPr="00D961FD">
            <w:rPr>
              <w:b/>
              <w:lang w:val="ro-RO"/>
            </w:rPr>
            <w:t xml:space="preserve"> .md  www.eu4moldova.md</w:t>
          </w:r>
        </w:p>
      </w:tc>
      <w:tc>
        <w:tcPr>
          <w:tcW w:w="4537" w:type="dxa"/>
        </w:tcPr>
        <w:p w14:paraId="316AAFE5" w14:textId="77777777" w:rsidR="00D961FD" w:rsidRPr="00D961FD" w:rsidRDefault="00D961FD" w:rsidP="00D961FD">
          <w:pPr>
            <w:pStyle w:val="a6"/>
            <w:rPr>
              <w:lang w:val="ro-RO"/>
            </w:rPr>
          </w:pPr>
          <w:r w:rsidRPr="00D961FD">
            <w:rPr>
              <w:lang w:val="ro-RO"/>
            </w:rPr>
            <w:t>Parteneri:</w:t>
          </w:r>
        </w:p>
        <w:p w14:paraId="64EAAA19" w14:textId="77777777" w:rsidR="00D961FD" w:rsidRPr="00D961FD" w:rsidRDefault="00D961FD" w:rsidP="00D961FD">
          <w:pPr>
            <w:pStyle w:val="a6"/>
            <w:rPr>
              <w:lang w:val="ro-RO"/>
            </w:rPr>
          </w:pPr>
        </w:p>
      </w:tc>
      <w:tc>
        <w:tcPr>
          <w:tcW w:w="2255" w:type="dxa"/>
        </w:tcPr>
        <w:p w14:paraId="198C6CFB" w14:textId="77777777" w:rsidR="00D961FD" w:rsidRPr="00D961FD" w:rsidRDefault="00D961FD" w:rsidP="00D961FD">
          <w:pPr>
            <w:pStyle w:val="a6"/>
            <w:rPr>
              <w:lang w:val="ro-RO"/>
            </w:rPr>
          </w:pPr>
          <w:r w:rsidRPr="00D961FD">
            <w:rPr>
              <w:lang w:val="ru-RU"/>
            </w:rPr>
            <w:drawing>
              <wp:inline distT="0" distB="0" distL="0" distR="0" wp14:anchorId="184EE314" wp14:editId="256A3D4D">
                <wp:extent cx="654050" cy="251460"/>
                <wp:effectExtent l="0" t="0" r="6350" b="2540"/>
                <wp:docPr id="18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961FD">
            <w:rPr>
              <w:lang w:val="ro-RO"/>
            </w:rPr>
            <w:t xml:space="preserve">   </w:t>
          </w:r>
          <w:r w:rsidRPr="00D961FD">
            <w:rPr>
              <w:lang w:val="ru-RU"/>
            </w:rPr>
            <w:drawing>
              <wp:inline distT="0" distB="0" distL="0" distR="0" wp14:anchorId="77BE6DF0" wp14:editId="5F8C8E84">
                <wp:extent cx="452120" cy="287655"/>
                <wp:effectExtent l="0" t="0" r="5080" b="4445"/>
                <wp:docPr id="19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B3DA23D" w14:textId="77777777" w:rsidR="00D961FD" w:rsidRPr="00D961FD" w:rsidRDefault="00D961FD" w:rsidP="00D961FD">
          <w:pPr>
            <w:pStyle w:val="a6"/>
            <w:rPr>
              <w:lang w:val="ro-RO"/>
            </w:rPr>
          </w:pPr>
        </w:p>
      </w:tc>
    </w:tr>
  </w:tbl>
  <w:p w14:paraId="353D2AE0" w14:textId="77777777" w:rsidR="00D961FD" w:rsidRDefault="00D961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78832" w14:textId="77777777" w:rsidR="000357D7" w:rsidRDefault="000357D7" w:rsidP="00D961FD">
      <w:pPr>
        <w:spacing w:after="0" w:line="240" w:lineRule="auto"/>
      </w:pPr>
      <w:r>
        <w:separator/>
      </w:r>
    </w:p>
  </w:footnote>
  <w:footnote w:type="continuationSeparator" w:id="0">
    <w:p w14:paraId="33301A61" w14:textId="77777777" w:rsidR="000357D7" w:rsidRDefault="000357D7" w:rsidP="00D9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317D8" w14:textId="755B454B" w:rsidR="00D961FD" w:rsidRDefault="00D961FD">
    <w:pPr>
      <w:pStyle w:val="a4"/>
    </w:pPr>
    <w:r w:rsidRPr="00D961FD">
      <w:rPr>
        <w:rFonts w:ascii="Arial" w:eastAsia="Calibri" w:hAnsi="Arial" w:cs="Arial"/>
        <w:noProof/>
        <w:sz w:val="24"/>
        <w:szCs w:val="24"/>
        <w:lang w:val="ru-RU" w:eastAsia="ru-RU"/>
      </w:rPr>
      <w:drawing>
        <wp:anchor distT="0" distB="0" distL="114300" distR="114300" simplePos="0" relativeHeight="251659264" behindDoc="1" locked="0" layoutInCell="1" allowOverlap="1" wp14:anchorId="497E53B1" wp14:editId="1672E6E2">
          <wp:simplePos x="0" y="0"/>
          <wp:positionH relativeFrom="column">
            <wp:posOffset>-4445</wp:posOffset>
          </wp:positionH>
          <wp:positionV relativeFrom="page">
            <wp:posOffset>-28017</wp:posOffset>
          </wp:positionV>
          <wp:extent cx="7896225" cy="11160838"/>
          <wp:effectExtent l="0" t="0" r="0" b="0"/>
          <wp:wrapNone/>
          <wp:docPr id="17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860" cy="11165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3F4"/>
    <w:rsid w:val="000357D7"/>
    <w:rsid w:val="000E4DB3"/>
    <w:rsid w:val="00101DCB"/>
    <w:rsid w:val="001916CB"/>
    <w:rsid w:val="001C61A8"/>
    <w:rsid w:val="002A5A60"/>
    <w:rsid w:val="003A5244"/>
    <w:rsid w:val="004561CE"/>
    <w:rsid w:val="00624C27"/>
    <w:rsid w:val="006633F4"/>
    <w:rsid w:val="0068605D"/>
    <w:rsid w:val="006A72FC"/>
    <w:rsid w:val="00B2556A"/>
    <w:rsid w:val="00BD26E2"/>
    <w:rsid w:val="00CA1731"/>
    <w:rsid w:val="00D961FD"/>
    <w:rsid w:val="00D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2DF4C"/>
  <w15:docId w15:val="{5AD11746-E96A-4BD2-BFB0-8CDC1333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C27"/>
  </w:style>
  <w:style w:type="paragraph" w:styleId="2">
    <w:name w:val="heading 2"/>
    <w:basedOn w:val="a"/>
    <w:next w:val="a"/>
    <w:link w:val="20"/>
    <w:unhideWhenUsed/>
    <w:qFormat/>
    <w:rsid w:val="006633F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3F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6633F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B255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96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61FD"/>
  </w:style>
  <w:style w:type="paragraph" w:styleId="a6">
    <w:name w:val="footer"/>
    <w:basedOn w:val="a"/>
    <w:link w:val="a7"/>
    <w:uiPriority w:val="99"/>
    <w:unhideWhenUsed/>
    <w:rsid w:val="00D96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1FD"/>
  </w:style>
  <w:style w:type="character" w:styleId="a8">
    <w:name w:val="Hyperlink"/>
    <w:basedOn w:val="a0"/>
    <w:uiPriority w:val="99"/>
    <w:unhideWhenUsed/>
    <w:rsid w:val="00D961FD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96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eu4unghen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12</cp:revision>
  <dcterms:created xsi:type="dcterms:W3CDTF">2020-11-30T23:41:00Z</dcterms:created>
  <dcterms:modified xsi:type="dcterms:W3CDTF">2021-05-13T08:20:00Z</dcterms:modified>
</cp:coreProperties>
</file>