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1E902F2F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46A031D2" w14:textId="77777777" w:rsidR="00C00203" w:rsidRDefault="00B80885" w:rsidP="00C00203">
      <w:pPr>
        <w:tabs>
          <w:tab w:val="left" w:pos="709"/>
          <w:tab w:val="left" w:pos="135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A84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A84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r w:rsidRPr="00A8414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achiziționarea bunurilor prin licitație în cadrul proiectului </w:t>
      </w:r>
      <w:r w:rsidR="00674BAF" w:rsidRPr="00A8414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74BAF" w:rsidRPr="00A8414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,,</w:t>
      </w:r>
      <w:r w:rsidR="003A07CB" w:rsidRPr="00A8414B">
        <w:rPr>
          <w:rFonts w:ascii="Times New Roman" w:hAnsi="Times New Roman" w:cs="Times New Roman"/>
          <w:sz w:val="28"/>
          <w:szCs w:val="28"/>
        </w:rPr>
        <w:t xml:space="preserve"> </w:t>
      </w:r>
      <w:r w:rsidR="00C00203" w:rsidRPr="00C00203">
        <w:rPr>
          <w:rFonts w:ascii="Times New Roman" w:hAnsi="Times New Roman" w:cs="Times New Roman"/>
          <w:b/>
          <w:i/>
          <w:sz w:val="28"/>
          <w:szCs w:val="28"/>
        </w:rPr>
        <w:t>” Tehnologie de remodelare corporală pentru clinica de frumusețe</w:t>
      </w:r>
      <w:r w:rsidR="003A07CB" w:rsidRPr="00A8414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”</w:t>
      </w:r>
    </w:p>
    <w:tbl>
      <w:tblPr>
        <w:tblStyle w:val="af1"/>
        <w:tblpPr w:leftFromText="180" w:rightFromText="180" w:vertAnchor="page" w:horzAnchor="page" w:tblpX="1285" w:tblpY="353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989"/>
        <w:gridCol w:w="1296"/>
        <w:gridCol w:w="6077"/>
      </w:tblGrid>
      <w:tr w:rsidR="00C00203" w:rsidRPr="00B12124" w14:paraId="2567D7BC" w14:textId="77777777" w:rsidTr="00C00203">
        <w:tc>
          <w:tcPr>
            <w:tcW w:w="986" w:type="dxa"/>
          </w:tcPr>
          <w:p w14:paraId="111F2C68" w14:textId="77777777" w:rsidR="00C00203" w:rsidRPr="00B12124" w:rsidRDefault="00C00203" w:rsidP="00C00203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B12124">
              <w:rPr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1989" w:type="dxa"/>
          </w:tcPr>
          <w:p w14:paraId="73F75D9B" w14:textId="77777777" w:rsidR="00C00203" w:rsidRPr="00B12124" w:rsidRDefault="00C00203" w:rsidP="00C00203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B12124">
              <w:rPr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1296" w:type="dxa"/>
          </w:tcPr>
          <w:p w14:paraId="73CEFC9D" w14:textId="77777777" w:rsidR="00C00203" w:rsidRPr="00B12124" w:rsidRDefault="00C00203" w:rsidP="00C00203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B12124">
              <w:rPr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6077" w:type="dxa"/>
          </w:tcPr>
          <w:p w14:paraId="66BE163C" w14:textId="77777777" w:rsidR="00C00203" w:rsidRPr="00B12124" w:rsidRDefault="00C00203" w:rsidP="00C00203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B12124">
              <w:rPr>
                <w:b/>
                <w:sz w:val="24"/>
                <w:szCs w:val="24"/>
                <w:lang w:val="ro-RO"/>
              </w:rPr>
              <w:t>Specificarea tehnică deplină solicitată.</w:t>
            </w:r>
          </w:p>
        </w:tc>
      </w:tr>
      <w:tr w:rsidR="00C00203" w:rsidRPr="00B12124" w14:paraId="4FCD65AD" w14:textId="77777777" w:rsidTr="00C00203">
        <w:tc>
          <w:tcPr>
            <w:tcW w:w="986" w:type="dxa"/>
          </w:tcPr>
          <w:p w14:paraId="1BCC1C45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 xml:space="preserve">Lot 1 </w:t>
            </w:r>
          </w:p>
        </w:tc>
        <w:tc>
          <w:tcPr>
            <w:tcW w:w="1989" w:type="dxa"/>
          </w:tcPr>
          <w:p w14:paraId="006535CC" w14:textId="77777777" w:rsidR="00C00203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  <w:p w14:paraId="45CD8576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 xml:space="preserve">Aparat pentru remodelarea corporala </w:t>
            </w:r>
          </w:p>
          <w:p w14:paraId="7885DC1A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4259D0AC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1 buc</w:t>
            </w:r>
          </w:p>
        </w:tc>
        <w:tc>
          <w:tcPr>
            <w:tcW w:w="6077" w:type="dxa"/>
          </w:tcPr>
          <w:p w14:paraId="0AA740D0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Parametri Tehnici</w:t>
            </w:r>
            <w:r>
              <w:rPr>
                <w:sz w:val="24"/>
                <w:szCs w:val="24"/>
                <w:lang w:val="ro-RO"/>
              </w:rPr>
              <w:t xml:space="preserve"> generali </w:t>
            </w:r>
            <w:r w:rsidRPr="00B12124">
              <w:rPr>
                <w:sz w:val="24"/>
                <w:szCs w:val="24"/>
                <w:lang w:val="ro-RO"/>
              </w:rPr>
              <w:t>:</w:t>
            </w:r>
          </w:p>
          <w:p w14:paraId="4D6E155F" w14:textId="77777777" w:rsidR="00C00203" w:rsidRPr="00B12124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Tehnologie Concentrată</w:t>
            </w:r>
            <w:r>
              <w:rPr>
                <w:sz w:val="24"/>
                <w:szCs w:val="24"/>
                <w:lang w:val="ro-RO"/>
              </w:rPr>
              <w:t>:</w:t>
            </w:r>
            <w:r w:rsidRPr="00B12124">
              <w:rPr>
                <w:sz w:val="24"/>
                <w:szCs w:val="24"/>
                <w:lang w:val="ro-RO"/>
              </w:rPr>
              <w:tab/>
            </w:r>
            <w:r w:rsidRPr="003A4BB8">
              <w:rPr>
                <w:sz w:val="24"/>
                <w:szCs w:val="24"/>
                <w:lang w:val="en-US"/>
              </w:rPr>
              <w:t>Cryolipoliza</w:t>
            </w:r>
            <w:r w:rsidRPr="00B12124">
              <w:rPr>
                <w:sz w:val="24"/>
                <w:szCs w:val="24"/>
                <w:lang w:val="ro-RO"/>
              </w:rPr>
              <w:t xml:space="preserve"> + Vacuum + RF + Role + LED + IR Laser (infraroșu) + ICE </w:t>
            </w:r>
          </w:p>
          <w:p w14:paraId="1336C4FE" w14:textId="77777777" w:rsidR="00C00203" w:rsidRPr="00B12124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Tip de alimentare</w:t>
            </w:r>
            <w:r>
              <w:rPr>
                <w:sz w:val="24"/>
                <w:szCs w:val="24"/>
                <w:lang w:val="ro-RO"/>
              </w:rPr>
              <w:t xml:space="preserve">:  </w:t>
            </w:r>
            <w:r w:rsidRPr="00B12124">
              <w:rPr>
                <w:sz w:val="24"/>
                <w:szCs w:val="24"/>
                <w:lang w:val="ro-RO"/>
              </w:rPr>
              <w:t>Impuls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12124">
              <w:rPr>
                <w:sz w:val="24"/>
                <w:szCs w:val="24"/>
                <w:lang w:val="ro-RO"/>
              </w:rPr>
              <w:t>CW</w:t>
            </w:r>
          </w:p>
          <w:p w14:paraId="372FF1D5" w14:textId="77777777" w:rsidR="00C00203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Puterea</w:t>
            </w:r>
            <w:r>
              <w:rPr>
                <w:sz w:val="24"/>
                <w:szCs w:val="24"/>
                <w:lang w:val="ro-RO"/>
              </w:rPr>
              <w:t xml:space="preserve">: </w:t>
            </w:r>
            <w:r w:rsidRPr="00B12124">
              <w:rPr>
                <w:sz w:val="24"/>
                <w:szCs w:val="24"/>
                <w:lang w:val="ro-RO"/>
              </w:rPr>
              <w:t xml:space="preserve"> RF Bipolar</w:t>
            </w:r>
            <w:r>
              <w:rPr>
                <w:sz w:val="24"/>
                <w:szCs w:val="24"/>
                <w:lang w:val="ro-RO"/>
              </w:rPr>
              <w:t>: min</w:t>
            </w:r>
            <w:r w:rsidRPr="00B12124">
              <w:rPr>
                <w:sz w:val="24"/>
                <w:szCs w:val="24"/>
                <w:lang w:val="ro-RO"/>
              </w:rPr>
              <w:tab/>
              <w:t xml:space="preserve">100 W     </w:t>
            </w:r>
          </w:p>
          <w:p w14:paraId="455D3CA3" w14:textId="77777777" w:rsidR="00C00203" w:rsidRPr="00B12124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</w:t>
            </w:r>
            <w:r w:rsidRPr="00B12124">
              <w:rPr>
                <w:sz w:val="24"/>
                <w:szCs w:val="24"/>
                <w:lang w:val="ro-RO"/>
              </w:rPr>
              <w:t xml:space="preserve">recvența modulului </w:t>
            </w:r>
            <w:r>
              <w:rPr>
                <w:sz w:val="24"/>
                <w:szCs w:val="24"/>
                <w:lang w:val="ro-RO"/>
              </w:rPr>
              <w:t>–</w:t>
            </w:r>
            <w:r w:rsidRPr="00B12124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min </w:t>
            </w:r>
            <w:r w:rsidRPr="00B12124">
              <w:rPr>
                <w:sz w:val="24"/>
                <w:szCs w:val="24"/>
                <w:lang w:val="ro-RO"/>
              </w:rPr>
              <w:t>1MHz</w:t>
            </w:r>
          </w:p>
          <w:p w14:paraId="24EC2543" w14:textId="77777777" w:rsidR="00C00203" w:rsidRPr="00B12124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Putere RF</w:t>
            </w:r>
            <w:r>
              <w:rPr>
                <w:sz w:val="24"/>
                <w:szCs w:val="24"/>
                <w:lang w:val="ro-RO"/>
              </w:rPr>
              <w:t xml:space="preserve">: de la </w:t>
            </w:r>
            <w:r w:rsidRPr="00B12124">
              <w:rPr>
                <w:sz w:val="24"/>
                <w:szCs w:val="24"/>
                <w:lang w:val="ro-RO"/>
              </w:rPr>
              <w:t>0,5 cm3</w:t>
            </w:r>
          </w:p>
          <w:p w14:paraId="125E5256" w14:textId="77777777" w:rsidR="00C00203" w:rsidRPr="00B12124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Coeficient pompa de secțiune</w:t>
            </w:r>
            <w:r>
              <w:rPr>
                <w:sz w:val="24"/>
                <w:szCs w:val="24"/>
                <w:lang w:val="ro-RO"/>
              </w:rPr>
              <w:t xml:space="preserve">: min </w:t>
            </w:r>
            <w:r w:rsidRPr="00B12124">
              <w:rPr>
                <w:sz w:val="24"/>
                <w:szCs w:val="24"/>
                <w:lang w:val="ro-RO"/>
              </w:rPr>
              <w:t>25 cub m/h</w:t>
            </w:r>
          </w:p>
          <w:p w14:paraId="47895C4C" w14:textId="77777777" w:rsidR="00C00203" w:rsidRPr="00B12124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Lampa infraroșu</w:t>
            </w:r>
            <w:r>
              <w:rPr>
                <w:sz w:val="24"/>
                <w:szCs w:val="24"/>
                <w:lang w:val="ro-RO"/>
              </w:rPr>
              <w:t>: p</w:t>
            </w:r>
            <w:r w:rsidRPr="00B12124">
              <w:rPr>
                <w:sz w:val="24"/>
                <w:szCs w:val="24"/>
                <w:lang w:val="ro-RO"/>
              </w:rPr>
              <w:t>ână la 20W</w:t>
            </w:r>
          </w:p>
          <w:p w14:paraId="7BA6AC24" w14:textId="77777777" w:rsidR="00C00203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Spectru de lumina</w:t>
            </w:r>
            <w:r>
              <w:rPr>
                <w:sz w:val="24"/>
                <w:szCs w:val="24"/>
                <w:lang w:val="ro-RO"/>
              </w:rPr>
              <w:t>:</w:t>
            </w:r>
            <w:r w:rsidRPr="00B12124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min </w:t>
            </w:r>
            <w:r w:rsidRPr="00B12124">
              <w:rPr>
                <w:sz w:val="24"/>
                <w:szCs w:val="24"/>
                <w:lang w:val="ro-RO"/>
              </w:rPr>
              <w:t>525 nm (infraroșu)</w:t>
            </w:r>
            <w:r>
              <w:rPr>
                <w:sz w:val="24"/>
                <w:szCs w:val="24"/>
                <w:lang w:val="ro-RO"/>
              </w:rPr>
              <w:t>/min</w:t>
            </w:r>
            <w:r w:rsidRPr="00B12124">
              <w:rPr>
                <w:sz w:val="24"/>
                <w:szCs w:val="24"/>
                <w:lang w:val="ro-RO"/>
              </w:rPr>
              <w:t xml:space="preserve"> 590 nm(LED)</w:t>
            </w:r>
          </w:p>
          <w:p w14:paraId="4426EDCB" w14:textId="77777777" w:rsidR="00C00203" w:rsidRPr="00141F2B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141F2B">
              <w:rPr>
                <w:sz w:val="24"/>
                <w:szCs w:val="24"/>
                <w:lang w:val="ro-RO"/>
              </w:rPr>
              <w:t>Cerințe electrice</w:t>
            </w:r>
            <w:r>
              <w:rPr>
                <w:sz w:val="24"/>
                <w:szCs w:val="24"/>
                <w:lang w:val="ro-RO"/>
              </w:rPr>
              <w:t xml:space="preserve">: min </w:t>
            </w:r>
            <w:r w:rsidRPr="00141F2B">
              <w:rPr>
                <w:sz w:val="24"/>
                <w:szCs w:val="24"/>
                <w:lang w:val="ro-RO"/>
              </w:rPr>
              <w:t>100-240 VAC, 20A max., 50/60 Hz</w:t>
            </w:r>
          </w:p>
          <w:p w14:paraId="247D6362" w14:textId="7A650E0A" w:rsidR="00C00203" w:rsidRPr="00141F2B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141F2B">
              <w:rPr>
                <w:sz w:val="24"/>
                <w:szCs w:val="24"/>
                <w:lang w:val="ro-RO"/>
              </w:rPr>
              <w:t>Greutate Netă/ Greutate Brută</w:t>
            </w:r>
            <w:r>
              <w:rPr>
                <w:sz w:val="24"/>
                <w:szCs w:val="24"/>
                <w:lang w:val="ro-RO"/>
              </w:rPr>
              <w:t>: max</w:t>
            </w:r>
            <w:r w:rsidRPr="00141F2B">
              <w:rPr>
                <w:sz w:val="24"/>
                <w:szCs w:val="24"/>
                <w:lang w:val="ro-RO"/>
              </w:rPr>
              <w:tab/>
              <w:t>67 kg / 103 kg</w:t>
            </w:r>
          </w:p>
          <w:p w14:paraId="795A69E2" w14:textId="77777777" w:rsidR="00C00203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141F2B">
              <w:rPr>
                <w:sz w:val="24"/>
                <w:szCs w:val="24"/>
                <w:lang w:val="ro-RO"/>
              </w:rPr>
              <w:t>Dimensiuni (lxHxL)</w:t>
            </w:r>
            <w:r>
              <w:rPr>
                <w:sz w:val="24"/>
                <w:szCs w:val="24"/>
                <w:lang w:val="ro-RO"/>
              </w:rPr>
              <w:t xml:space="preserve"> cca</w:t>
            </w:r>
            <w:r w:rsidRPr="00141F2B">
              <w:rPr>
                <w:sz w:val="24"/>
                <w:szCs w:val="24"/>
                <w:lang w:val="ro-RO"/>
              </w:rPr>
              <w:t xml:space="preserve"> 670mm*665mm*1450mm</w:t>
            </w:r>
          </w:p>
          <w:p w14:paraId="1C9D07A7" w14:textId="77777777" w:rsidR="00C00203" w:rsidRPr="00141F2B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141F2B">
              <w:rPr>
                <w:sz w:val="24"/>
                <w:szCs w:val="24"/>
                <w:lang w:val="ro-RO"/>
              </w:rPr>
              <w:t xml:space="preserve">Parametri Tehnici </w:t>
            </w:r>
            <w:r>
              <w:rPr>
                <w:sz w:val="24"/>
                <w:szCs w:val="24"/>
                <w:lang w:val="ro-RO"/>
              </w:rPr>
              <w:t xml:space="preserve">speciali </w:t>
            </w:r>
            <w:r w:rsidRPr="00141F2B">
              <w:rPr>
                <w:sz w:val="24"/>
                <w:szCs w:val="24"/>
                <w:lang w:val="ro-RO"/>
              </w:rPr>
              <w:t>:</w:t>
            </w:r>
          </w:p>
          <w:p w14:paraId="4F3B5195" w14:textId="77777777" w:rsidR="00C00203" w:rsidRPr="00B12124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Manipule</w:t>
            </w:r>
          </w:p>
          <w:p w14:paraId="1EADD1C7" w14:textId="77777777" w:rsidR="00C00203" w:rsidRPr="00B12124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Temperatura de răcire  de la (-5 C) la +10 C</w:t>
            </w:r>
          </w:p>
          <w:p w14:paraId="0D557EFC" w14:textId="1A2F0D02" w:rsidR="00C00203" w:rsidRPr="00141F2B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 xml:space="preserve">Putere de aspirație - </w:t>
            </w:r>
            <w:r>
              <w:rPr>
                <w:sz w:val="24"/>
                <w:szCs w:val="24"/>
                <w:lang w:val="ro-RO"/>
              </w:rPr>
              <w:t xml:space="preserve"> min </w:t>
            </w:r>
            <w:r w:rsidRPr="00B12124">
              <w:rPr>
                <w:sz w:val="24"/>
                <w:szCs w:val="24"/>
                <w:lang w:val="ro-RO"/>
              </w:rPr>
              <w:t>100Kpa</w:t>
            </w:r>
          </w:p>
          <w:p w14:paraId="23F54C29" w14:textId="77777777" w:rsidR="00C00203" w:rsidRPr="00B12124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Stand-by</w:t>
            </w:r>
            <w:r>
              <w:rPr>
                <w:sz w:val="24"/>
                <w:szCs w:val="24"/>
                <w:lang w:val="ro-RO"/>
              </w:rPr>
              <w:t xml:space="preserve"> c</w:t>
            </w:r>
            <w:r w:rsidRPr="00B12124">
              <w:rPr>
                <w:sz w:val="24"/>
                <w:szCs w:val="24"/>
                <w:lang w:val="ro-RO"/>
              </w:rPr>
              <w:t>ontinuu</w:t>
            </w:r>
            <w:r>
              <w:rPr>
                <w:sz w:val="24"/>
                <w:szCs w:val="24"/>
                <w:lang w:val="ro-RO"/>
              </w:rPr>
              <w:t>:  min</w:t>
            </w:r>
            <w:r w:rsidRPr="00B12124">
              <w:rPr>
                <w:sz w:val="24"/>
                <w:szCs w:val="24"/>
                <w:lang w:val="ro-RO"/>
              </w:rPr>
              <w:t xml:space="preserve"> 12 h</w:t>
            </w:r>
          </w:p>
          <w:p w14:paraId="48787280" w14:textId="13A0CEB5" w:rsidR="00C00203" w:rsidRPr="00C00203" w:rsidRDefault="00C00203" w:rsidP="00C00203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Display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12124">
              <w:rPr>
                <w:sz w:val="24"/>
                <w:szCs w:val="24"/>
                <w:lang w:val="ro-RO"/>
              </w:rPr>
              <w:t xml:space="preserve">Touch Screen </w:t>
            </w:r>
          </w:p>
        </w:tc>
      </w:tr>
      <w:tr w:rsidR="00C00203" w:rsidRPr="00B12124" w14:paraId="5E4A08A3" w14:textId="77777777" w:rsidTr="00C00203">
        <w:tc>
          <w:tcPr>
            <w:tcW w:w="986" w:type="dxa"/>
          </w:tcPr>
          <w:p w14:paraId="15C27B23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9" w:type="dxa"/>
          </w:tcPr>
          <w:p w14:paraId="60FAA6A9" w14:textId="77777777" w:rsidR="00C00203" w:rsidRPr="00B12124" w:rsidRDefault="00C00203" w:rsidP="00C00203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B12124">
              <w:rPr>
                <w:b/>
                <w:sz w:val="24"/>
                <w:szCs w:val="24"/>
                <w:lang w:val="ro-RO"/>
              </w:rPr>
              <w:t>Cerințe față de termenul de garanție</w:t>
            </w:r>
          </w:p>
          <w:p w14:paraId="0AD87D09" w14:textId="77777777" w:rsidR="00C00203" w:rsidRPr="00B12124" w:rsidRDefault="00C00203" w:rsidP="00C00203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2E417B5E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6077" w:type="dxa"/>
          </w:tcPr>
          <w:p w14:paraId="2126885C" w14:textId="0675602A" w:rsidR="00C00203" w:rsidRPr="00141F2B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141F2B">
              <w:rPr>
                <w:sz w:val="24"/>
                <w:szCs w:val="24"/>
                <w:lang w:val="ro-RO"/>
              </w:rPr>
              <w:t xml:space="preserve">Garanție  - </w:t>
            </w:r>
            <w:r w:rsidR="007C01CD">
              <w:rPr>
                <w:sz w:val="24"/>
                <w:szCs w:val="24"/>
                <w:lang w:val="ro-RO"/>
              </w:rPr>
              <w:t>24</w:t>
            </w:r>
            <w:r w:rsidRPr="00141F2B">
              <w:rPr>
                <w:sz w:val="24"/>
                <w:szCs w:val="24"/>
                <w:lang w:val="ro-RO"/>
              </w:rPr>
              <w:t xml:space="preserve"> luni </w:t>
            </w:r>
          </w:p>
        </w:tc>
      </w:tr>
      <w:tr w:rsidR="00C00203" w:rsidRPr="00B12124" w14:paraId="66B3F6B6" w14:textId="77777777" w:rsidTr="00C00203">
        <w:tc>
          <w:tcPr>
            <w:tcW w:w="986" w:type="dxa"/>
          </w:tcPr>
          <w:p w14:paraId="593A3F89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9" w:type="dxa"/>
          </w:tcPr>
          <w:p w14:paraId="2AA4614F" w14:textId="77777777" w:rsidR="00C00203" w:rsidRPr="00B12124" w:rsidRDefault="00C00203" w:rsidP="00C00203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</w:p>
          <w:p w14:paraId="7F35D4CF" w14:textId="77777777" w:rsidR="00C00203" w:rsidRPr="00B12124" w:rsidRDefault="00C00203" w:rsidP="00C00203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B12124">
              <w:rPr>
                <w:b/>
                <w:sz w:val="24"/>
                <w:szCs w:val="24"/>
                <w:lang w:val="ro-RO"/>
              </w:rPr>
              <w:t>Cerințe față de livrare</w:t>
            </w:r>
          </w:p>
        </w:tc>
        <w:tc>
          <w:tcPr>
            <w:tcW w:w="1296" w:type="dxa"/>
          </w:tcPr>
          <w:p w14:paraId="4F32037B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6077" w:type="dxa"/>
          </w:tcPr>
          <w:p w14:paraId="4CBC704E" w14:textId="3ABDFD09" w:rsidR="00C00203" w:rsidRPr="00141F2B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141F2B">
              <w:rPr>
                <w:sz w:val="24"/>
                <w:szCs w:val="24"/>
                <w:lang w:val="ro-RO"/>
              </w:rPr>
              <w:t xml:space="preserve">Termen de livrare  - </w:t>
            </w:r>
            <w:r w:rsidR="00425A31">
              <w:rPr>
                <w:sz w:val="24"/>
                <w:szCs w:val="24"/>
                <w:lang w:val="ro-RO"/>
              </w:rPr>
              <w:t xml:space="preserve">până </w:t>
            </w:r>
            <w:r w:rsidRPr="00141F2B">
              <w:rPr>
                <w:sz w:val="24"/>
                <w:szCs w:val="24"/>
                <w:lang w:val="ro-RO"/>
              </w:rPr>
              <w:t xml:space="preserve">40 zile lucrătoare </w:t>
            </w:r>
          </w:p>
          <w:p w14:paraId="742D4C61" w14:textId="77777777" w:rsidR="00C00203" w:rsidRPr="00141F2B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141F2B">
              <w:rPr>
                <w:sz w:val="24"/>
                <w:szCs w:val="24"/>
                <w:lang w:val="ro-RO"/>
              </w:rPr>
              <w:t xml:space="preserve">Locul Livrări: Ungheni </w:t>
            </w:r>
          </w:p>
          <w:p w14:paraId="08D82299" w14:textId="77777777" w:rsidR="00C00203" w:rsidRPr="00141F2B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141F2B">
              <w:rPr>
                <w:sz w:val="24"/>
                <w:szCs w:val="24"/>
                <w:lang w:val="ro-RO"/>
              </w:rPr>
              <w:t xml:space="preserve">Vămuirea: Efectuată de </w:t>
            </w:r>
            <w:r>
              <w:rPr>
                <w:sz w:val="24"/>
                <w:szCs w:val="24"/>
                <w:lang w:val="ro-RO"/>
              </w:rPr>
              <w:t xml:space="preserve">ofertantul câștigător </w:t>
            </w:r>
          </w:p>
        </w:tc>
      </w:tr>
      <w:tr w:rsidR="00C00203" w:rsidRPr="00B12124" w14:paraId="2A66FD10" w14:textId="77777777" w:rsidTr="00C00203">
        <w:tc>
          <w:tcPr>
            <w:tcW w:w="986" w:type="dxa"/>
          </w:tcPr>
          <w:p w14:paraId="210C87A0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9" w:type="dxa"/>
          </w:tcPr>
          <w:p w14:paraId="78BBC0FD" w14:textId="77777777" w:rsidR="00C00203" w:rsidRPr="00B12124" w:rsidRDefault="00C00203" w:rsidP="00C00203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B12124">
              <w:rPr>
                <w:b/>
                <w:sz w:val="24"/>
                <w:szCs w:val="24"/>
                <w:lang w:val="ro-RO"/>
              </w:rPr>
              <w:t>Cerințe post- garanție</w:t>
            </w:r>
          </w:p>
        </w:tc>
        <w:tc>
          <w:tcPr>
            <w:tcW w:w="1296" w:type="dxa"/>
          </w:tcPr>
          <w:p w14:paraId="55E7AF22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6077" w:type="dxa"/>
          </w:tcPr>
          <w:p w14:paraId="343683B1" w14:textId="77777777" w:rsidR="00C00203" w:rsidRPr="00141F2B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141F2B">
              <w:rPr>
                <w:sz w:val="24"/>
                <w:szCs w:val="24"/>
                <w:lang w:val="ro-RO"/>
              </w:rPr>
              <w:t xml:space="preserve">Posibilitatea semnării contractului post- garanție </w:t>
            </w:r>
          </w:p>
        </w:tc>
      </w:tr>
      <w:tr w:rsidR="00C00203" w:rsidRPr="00B12124" w14:paraId="3233D6F2" w14:textId="77777777" w:rsidTr="00C00203">
        <w:tc>
          <w:tcPr>
            <w:tcW w:w="986" w:type="dxa"/>
          </w:tcPr>
          <w:p w14:paraId="4C070788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9" w:type="dxa"/>
          </w:tcPr>
          <w:p w14:paraId="44B8D980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 xml:space="preserve">Conformitatea cu standarde de conformitate </w:t>
            </w:r>
          </w:p>
        </w:tc>
        <w:tc>
          <w:tcPr>
            <w:tcW w:w="1296" w:type="dxa"/>
          </w:tcPr>
          <w:p w14:paraId="027CEF53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6077" w:type="dxa"/>
          </w:tcPr>
          <w:p w14:paraId="0DF6053E" w14:textId="77777777" w:rsidR="00C00203" w:rsidRPr="00581B70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581B70">
              <w:rPr>
                <w:sz w:val="24"/>
                <w:szCs w:val="24"/>
                <w:lang w:val="ro-RO"/>
              </w:rPr>
              <w:t xml:space="preserve">CE </w:t>
            </w:r>
          </w:p>
        </w:tc>
      </w:tr>
      <w:tr w:rsidR="00C00203" w:rsidRPr="00B12124" w14:paraId="02909260" w14:textId="77777777" w:rsidTr="00C00203">
        <w:tc>
          <w:tcPr>
            <w:tcW w:w="986" w:type="dxa"/>
          </w:tcPr>
          <w:p w14:paraId="09C9CDF8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9" w:type="dxa"/>
          </w:tcPr>
          <w:p w14:paraId="1DEF6495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>Certificat de origine</w:t>
            </w:r>
          </w:p>
        </w:tc>
        <w:tc>
          <w:tcPr>
            <w:tcW w:w="1296" w:type="dxa"/>
          </w:tcPr>
          <w:p w14:paraId="03F27888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6077" w:type="dxa"/>
          </w:tcPr>
          <w:p w14:paraId="0806A910" w14:textId="77777777" w:rsidR="00C00203" w:rsidRPr="00581B70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581B70">
              <w:rPr>
                <w:sz w:val="24"/>
                <w:szCs w:val="24"/>
                <w:lang w:val="ro-RO"/>
              </w:rPr>
              <w:t>De la producător</w:t>
            </w:r>
          </w:p>
        </w:tc>
      </w:tr>
      <w:tr w:rsidR="00C00203" w:rsidRPr="00B12124" w14:paraId="03AA3EE0" w14:textId="77777777" w:rsidTr="00C00203">
        <w:tc>
          <w:tcPr>
            <w:tcW w:w="986" w:type="dxa"/>
          </w:tcPr>
          <w:p w14:paraId="7F4C0BE4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9" w:type="dxa"/>
          </w:tcPr>
          <w:p w14:paraId="237131AD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 xml:space="preserve">Termenul de valabilitate a ofertei </w:t>
            </w:r>
          </w:p>
        </w:tc>
        <w:tc>
          <w:tcPr>
            <w:tcW w:w="1296" w:type="dxa"/>
          </w:tcPr>
          <w:p w14:paraId="488B9064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6077" w:type="dxa"/>
          </w:tcPr>
          <w:p w14:paraId="2D2F1E4D" w14:textId="77777777" w:rsidR="00C00203" w:rsidRPr="00B12124" w:rsidRDefault="00C00203" w:rsidP="00C0020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B12124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60 zile calendaristice</w:t>
            </w:r>
          </w:p>
        </w:tc>
      </w:tr>
    </w:tbl>
    <w:p w14:paraId="07183866" w14:textId="77777777" w:rsidR="00C00203" w:rsidRDefault="00C00203" w:rsidP="00C00203">
      <w:pPr>
        <w:tabs>
          <w:tab w:val="left" w:pos="709"/>
          <w:tab w:val="left" w:pos="1350"/>
        </w:tabs>
        <w:spacing w:after="200" w:line="276" w:lineRule="auto"/>
      </w:pPr>
      <w:r>
        <w:t xml:space="preserve"> </w:t>
      </w:r>
    </w:p>
    <w:p w14:paraId="31D6C5C8" w14:textId="77777777" w:rsidR="00C00203" w:rsidRPr="00B12124" w:rsidRDefault="00C00203" w:rsidP="00C00203">
      <w:pPr>
        <w:spacing w:line="276" w:lineRule="auto"/>
        <w:rPr>
          <w:sz w:val="24"/>
          <w:szCs w:val="24"/>
        </w:rPr>
      </w:pPr>
    </w:p>
    <w:p w14:paraId="5B43A54A" w14:textId="4F90F51D" w:rsidR="00FF12EF" w:rsidRDefault="00FF12EF" w:rsidP="00C00203">
      <w:pPr>
        <w:tabs>
          <w:tab w:val="left" w:pos="709"/>
          <w:tab w:val="left" w:pos="1350"/>
        </w:tabs>
        <w:spacing w:after="200" w:line="276" w:lineRule="auto"/>
      </w:pPr>
    </w:p>
    <w:sectPr w:rsidR="00FF12EF" w:rsidSect="009E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8066" w14:textId="77777777" w:rsidR="00E426ED" w:rsidRDefault="00E426ED" w:rsidP="00ED64C2">
      <w:pPr>
        <w:spacing w:after="0" w:line="240" w:lineRule="auto"/>
      </w:pPr>
      <w:r>
        <w:separator/>
      </w:r>
    </w:p>
  </w:endnote>
  <w:endnote w:type="continuationSeparator" w:id="0">
    <w:p w14:paraId="529A0977" w14:textId="77777777" w:rsidR="00E426ED" w:rsidRDefault="00E426ED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A1E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ED64C2" w:rsidRDefault="00ED64C2" w:rsidP="00ED64C2">
          <w:pPr>
            <w:pStyle w:val="af"/>
            <w:rPr>
              <w:lang w:val="en-US"/>
            </w:rPr>
          </w:pPr>
          <w:bookmarkStart w:id="0" w:name="_Hlk71112411"/>
          <w:r w:rsidRPr="00ED64C2">
            <w:rPr>
              <w:lang w:val="en-US"/>
            </w:rPr>
            <w:t>Pagini web:</w:t>
          </w:r>
        </w:p>
        <w:p w14:paraId="6A7C02DA" w14:textId="741D4234" w:rsidR="00ED64C2" w:rsidRPr="00ED64C2" w:rsidRDefault="00ED64C2" w:rsidP="00ED64C2">
          <w:pPr>
            <w:pStyle w:val="af"/>
            <w:rPr>
              <w:b/>
              <w:lang w:val="en-US"/>
            </w:rPr>
          </w:pPr>
          <w:r w:rsidRPr="00ED64C2">
            <w:rPr>
              <w:b/>
              <w:lang w:val="en-US"/>
            </w:rPr>
            <w:t>www.eu4</w:t>
          </w:r>
          <w:r w:rsidR="005B0F01">
            <w:rPr>
              <w:b/>
              <w:lang w:val="en-US"/>
            </w:rPr>
            <w:t>ungheni</w:t>
          </w:r>
          <w:r w:rsidRPr="00ED64C2">
            <w:rPr>
              <w:b/>
              <w:lang w:val="en-US"/>
            </w:rPr>
            <w:t>.md  www.eu4moldova.md</w:t>
          </w:r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f"/>
          </w:pPr>
          <w:r w:rsidRPr="00ED64C2">
            <w:t>Parteneri: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rPr>
              <w:noProof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  <w:bookmarkEnd w:id="0"/>
  </w:tbl>
  <w:p w14:paraId="6E2D8BF7" w14:textId="77777777" w:rsidR="00ED64C2" w:rsidRDefault="00ED6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5B0F01" w:rsidRDefault="005B0F01" w:rsidP="005B0F01">
          <w:pPr>
            <w:pStyle w:val="af"/>
            <w:rPr>
              <w:lang w:val="en-US"/>
            </w:rPr>
          </w:pPr>
          <w:bookmarkStart w:id="1" w:name="_Hlk71112720"/>
          <w:r w:rsidRPr="005B0F01">
            <w:rPr>
              <w:lang w:val="en-US"/>
            </w:rPr>
            <w:t>Pagini web:</w:t>
          </w:r>
        </w:p>
        <w:p w14:paraId="5FCF4B3D" w14:textId="6262CA72" w:rsidR="005B0F01" w:rsidRPr="005B0F01" w:rsidRDefault="000169E1" w:rsidP="005B0F01">
          <w:pPr>
            <w:pStyle w:val="af"/>
            <w:rPr>
              <w:b/>
              <w:lang w:val="en-US"/>
            </w:rPr>
          </w:pPr>
          <w:hyperlink r:id="rId1" w:history="1">
            <w:r w:rsidR="00E34589" w:rsidRPr="009F74B0">
              <w:rPr>
                <w:rStyle w:val="a4"/>
                <w:b/>
                <w:lang w:val="en-US"/>
              </w:rPr>
              <w:t>www.eu4ungheni</w:t>
            </w:r>
          </w:hyperlink>
          <w:r w:rsidR="00E34589">
            <w:rPr>
              <w:b/>
              <w:lang w:val="en-US"/>
            </w:rPr>
            <w:t xml:space="preserve"> </w:t>
          </w:r>
          <w:r w:rsidR="005B0F01" w:rsidRPr="005B0F01">
            <w:rPr>
              <w:b/>
              <w:lang w:val="en-US"/>
            </w:rPr>
            <w:t>.md  www.eu4moldova.md</w:t>
          </w:r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f"/>
          </w:pPr>
          <w:r w:rsidRPr="005B0F01">
            <w:t>Parteneri:</w:t>
          </w:r>
        </w:p>
        <w:p w14:paraId="6F7FF36D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f"/>
          </w:pPr>
          <w:r w:rsidRPr="005B0F01">
            <w:rPr>
              <w:noProof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f"/>
          </w:pPr>
        </w:p>
      </w:tc>
    </w:tr>
    <w:bookmarkEnd w:id="1"/>
  </w:tbl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6D37" w14:textId="77777777" w:rsidR="00E426ED" w:rsidRDefault="00E426ED" w:rsidP="00ED64C2">
      <w:pPr>
        <w:spacing w:after="0" w:line="240" w:lineRule="auto"/>
      </w:pPr>
      <w:r>
        <w:separator/>
      </w:r>
    </w:p>
  </w:footnote>
  <w:footnote w:type="continuationSeparator" w:id="0">
    <w:p w14:paraId="559836BE" w14:textId="77777777" w:rsidR="00E426ED" w:rsidRDefault="00E426ED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B8CD" w14:textId="77777777" w:rsidR="00ED64C2" w:rsidRDefault="00ED6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737A3D59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3F1D3A7C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ru-RU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1DE"/>
    <w:multiLevelType w:val="multilevel"/>
    <w:tmpl w:val="41D62A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B60"/>
    <w:multiLevelType w:val="hybridMultilevel"/>
    <w:tmpl w:val="E4EE0E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77B6D07"/>
    <w:multiLevelType w:val="multilevel"/>
    <w:tmpl w:val="777B6D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0169E1"/>
    <w:rsid w:val="00060027"/>
    <w:rsid w:val="000B659F"/>
    <w:rsid w:val="0010299C"/>
    <w:rsid w:val="0011342A"/>
    <w:rsid w:val="001346F1"/>
    <w:rsid w:val="001415EB"/>
    <w:rsid w:val="001C7061"/>
    <w:rsid w:val="001D25FA"/>
    <w:rsid w:val="001E0C0C"/>
    <w:rsid w:val="001F20D9"/>
    <w:rsid w:val="00223783"/>
    <w:rsid w:val="00255D59"/>
    <w:rsid w:val="00270371"/>
    <w:rsid w:val="00274E93"/>
    <w:rsid w:val="00296DF2"/>
    <w:rsid w:val="002A2BA7"/>
    <w:rsid w:val="0035584D"/>
    <w:rsid w:val="003A07CB"/>
    <w:rsid w:val="003C77C3"/>
    <w:rsid w:val="00425A31"/>
    <w:rsid w:val="004423A8"/>
    <w:rsid w:val="004F5544"/>
    <w:rsid w:val="005B0F01"/>
    <w:rsid w:val="005E41FA"/>
    <w:rsid w:val="00674BAF"/>
    <w:rsid w:val="006A43B2"/>
    <w:rsid w:val="00735D48"/>
    <w:rsid w:val="007C01CD"/>
    <w:rsid w:val="007C0F28"/>
    <w:rsid w:val="007C1B12"/>
    <w:rsid w:val="0080522C"/>
    <w:rsid w:val="00806F65"/>
    <w:rsid w:val="008169EB"/>
    <w:rsid w:val="00862AB6"/>
    <w:rsid w:val="00867B3E"/>
    <w:rsid w:val="008951BF"/>
    <w:rsid w:val="00913D66"/>
    <w:rsid w:val="00921F4D"/>
    <w:rsid w:val="00995F4E"/>
    <w:rsid w:val="009B618E"/>
    <w:rsid w:val="009D2622"/>
    <w:rsid w:val="009E6487"/>
    <w:rsid w:val="00A17D22"/>
    <w:rsid w:val="00A354F0"/>
    <w:rsid w:val="00A361EF"/>
    <w:rsid w:val="00A51C18"/>
    <w:rsid w:val="00A64F0B"/>
    <w:rsid w:val="00A8414B"/>
    <w:rsid w:val="00AF566D"/>
    <w:rsid w:val="00B24413"/>
    <w:rsid w:val="00B80885"/>
    <w:rsid w:val="00BB5C99"/>
    <w:rsid w:val="00BC1F6F"/>
    <w:rsid w:val="00BD5A98"/>
    <w:rsid w:val="00C00203"/>
    <w:rsid w:val="00C22D52"/>
    <w:rsid w:val="00C853F3"/>
    <w:rsid w:val="00C86ED6"/>
    <w:rsid w:val="00CD1907"/>
    <w:rsid w:val="00CD1B1A"/>
    <w:rsid w:val="00D07666"/>
    <w:rsid w:val="00D3291E"/>
    <w:rsid w:val="00DC4AE9"/>
    <w:rsid w:val="00E02BF8"/>
    <w:rsid w:val="00E34589"/>
    <w:rsid w:val="00E426ED"/>
    <w:rsid w:val="00E87527"/>
    <w:rsid w:val="00ED64C2"/>
    <w:rsid w:val="00F12925"/>
    <w:rsid w:val="00F21A0B"/>
    <w:rsid w:val="00F9450B"/>
    <w:rsid w:val="00FE2B4D"/>
    <w:rsid w:val="00FF12EF"/>
    <w:rsid w:val="00FF3C00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3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3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87A69978-8636-4332-901B-F3321DDBE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8</cp:revision>
  <dcterms:created xsi:type="dcterms:W3CDTF">2022-01-05T13:45:00Z</dcterms:created>
  <dcterms:modified xsi:type="dcterms:W3CDTF">2022-01-14T13:07:00Z</dcterms:modified>
</cp:coreProperties>
</file>