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E3F7" w14:textId="093D4613" w:rsidR="005F3923" w:rsidRDefault="005F3923" w:rsidP="00E61DA7">
      <w:pPr>
        <w:spacing w:after="0" w:line="276" w:lineRule="auto"/>
        <w:ind w:firstLine="567"/>
        <w:jc w:val="center"/>
        <w:rPr>
          <w:rFonts w:ascii="Times New Roman" w:hAnsi="Times New Roman" w:cs="Times New Roman"/>
          <w:b/>
          <w:bCs/>
          <w:sz w:val="24"/>
          <w:szCs w:val="24"/>
          <w:lang w:val="ro-MD"/>
        </w:rPr>
      </w:pPr>
      <w:r>
        <w:rPr>
          <w:rFonts w:ascii="Times New Roman" w:hAnsi="Times New Roman" w:cs="Times New Roman"/>
          <w:b/>
          <w:bCs/>
          <w:sz w:val="24"/>
          <w:szCs w:val="24"/>
          <w:lang w:val="ro-MD"/>
        </w:rPr>
        <w:t>Model-ti</w:t>
      </w:r>
      <w:r w:rsidR="00A06CD4">
        <w:rPr>
          <w:rFonts w:ascii="Times New Roman" w:hAnsi="Times New Roman" w:cs="Times New Roman"/>
          <w:b/>
          <w:bCs/>
          <w:sz w:val="24"/>
          <w:szCs w:val="24"/>
          <w:lang w:val="ro-MD"/>
        </w:rPr>
        <w:t>p</w:t>
      </w:r>
      <w:bookmarkStart w:id="0" w:name="_GoBack"/>
      <w:bookmarkEnd w:id="0"/>
      <w:r>
        <w:rPr>
          <w:rFonts w:ascii="Times New Roman" w:hAnsi="Times New Roman" w:cs="Times New Roman"/>
          <w:b/>
          <w:bCs/>
          <w:sz w:val="24"/>
          <w:szCs w:val="24"/>
          <w:lang w:val="ro-MD"/>
        </w:rPr>
        <w:t xml:space="preserve"> de</w:t>
      </w:r>
    </w:p>
    <w:p w14:paraId="69E86A5B" w14:textId="67C32283" w:rsidR="00B96CDC" w:rsidRPr="00E61DA7" w:rsidRDefault="00894C6C" w:rsidP="00E61DA7">
      <w:pPr>
        <w:spacing w:after="0" w:line="276" w:lineRule="auto"/>
        <w:ind w:firstLine="567"/>
        <w:jc w:val="center"/>
        <w:rPr>
          <w:rFonts w:ascii="Times New Roman" w:hAnsi="Times New Roman" w:cs="Times New Roman"/>
          <w:b/>
          <w:bCs/>
          <w:sz w:val="24"/>
          <w:szCs w:val="24"/>
          <w:lang w:val="ro-MD"/>
        </w:rPr>
      </w:pPr>
      <w:r w:rsidRPr="00E61DA7">
        <w:rPr>
          <w:rFonts w:ascii="Times New Roman" w:hAnsi="Times New Roman" w:cs="Times New Roman"/>
          <w:b/>
          <w:bCs/>
          <w:sz w:val="24"/>
          <w:szCs w:val="24"/>
          <w:lang w:val="ro-MD"/>
        </w:rPr>
        <w:t>ACORD DE COOPERARE</w:t>
      </w:r>
    </w:p>
    <w:p w14:paraId="0720D346" w14:textId="710E24CD" w:rsidR="00894C6C" w:rsidRPr="00E61DA7" w:rsidRDefault="00894C6C" w:rsidP="00E61DA7">
      <w:pPr>
        <w:spacing w:after="0" w:line="276" w:lineRule="auto"/>
        <w:ind w:firstLine="567"/>
        <w:jc w:val="center"/>
        <w:rPr>
          <w:rFonts w:ascii="Times New Roman" w:hAnsi="Times New Roman" w:cs="Times New Roman"/>
          <w:sz w:val="24"/>
          <w:szCs w:val="24"/>
          <w:lang w:val="ro-MD"/>
        </w:rPr>
      </w:pPr>
      <w:r w:rsidRPr="00E61DA7">
        <w:rPr>
          <w:rFonts w:ascii="Times New Roman" w:hAnsi="Times New Roman" w:cs="Times New Roman"/>
          <w:sz w:val="24"/>
          <w:szCs w:val="24"/>
          <w:lang w:val="ro-MD"/>
        </w:rPr>
        <w:t>în învățământul dual</w:t>
      </w:r>
    </w:p>
    <w:p w14:paraId="1E258E7F" w14:textId="77777777" w:rsidR="00894C6C" w:rsidRPr="00E61DA7" w:rsidRDefault="00894C6C" w:rsidP="00E61DA7">
      <w:pPr>
        <w:spacing w:after="0" w:line="276" w:lineRule="auto"/>
        <w:ind w:firstLine="567"/>
        <w:jc w:val="center"/>
        <w:rPr>
          <w:rFonts w:ascii="Times New Roman" w:hAnsi="Times New Roman" w:cs="Times New Roman"/>
          <w:sz w:val="24"/>
          <w:szCs w:val="24"/>
          <w:lang w:val="ro-MD"/>
        </w:rPr>
      </w:pPr>
    </w:p>
    <w:p w14:paraId="107ACB5D" w14:textId="60EB9554" w:rsidR="00B96CDC" w:rsidRPr="00E61DA7" w:rsidRDefault="00B96CDC" w:rsidP="00E61DA7">
      <w:pPr>
        <w:spacing w:after="0" w:line="276" w:lineRule="auto"/>
        <w:ind w:firstLine="567"/>
        <w:rPr>
          <w:rFonts w:ascii="Times New Roman" w:hAnsi="Times New Roman" w:cs="Times New Roman"/>
          <w:sz w:val="24"/>
          <w:szCs w:val="24"/>
          <w:lang w:val="ro-MD"/>
        </w:rPr>
      </w:pPr>
      <w:r w:rsidRPr="00E61DA7">
        <w:rPr>
          <w:rFonts w:ascii="Times New Roman" w:hAnsi="Times New Roman" w:cs="Times New Roman"/>
          <w:sz w:val="24"/>
          <w:szCs w:val="24"/>
          <w:lang w:val="ro-MD"/>
        </w:rPr>
        <w:t>Nu</w:t>
      </w:r>
      <w:r w:rsidR="00894C6C" w:rsidRPr="00E61DA7">
        <w:rPr>
          <w:rFonts w:ascii="Times New Roman" w:hAnsi="Times New Roman" w:cs="Times New Roman"/>
          <w:sz w:val="24"/>
          <w:szCs w:val="24"/>
          <w:lang w:val="ro-MD"/>
        </w:rPr>
        <w:t>mă</w:t>
      </w:r>
      <w:r w:rsidRPr="00E61DA7">
        <w:rPr>
          <w:rFonts w:ascii="Times New Roman" w:hAnsi="Times New Roman" w:cs="Times New Roman"/>
          <w:sz w:val="24"/>
          <w:szCs w:val="24"/>
          <w:lang w:val="ro-MD"/>
        </w:rPr>
        <w:t xml:space="preserve">r de </w:t>
      </w:r>
      <w:r w:rsidR="00894C6C" w:rsidRPr="00E61DA7">
        <w:rPr>
          <w:rFonts w:ascii="Times New Roman" w:hAnsi="Times New Roman" w:cs="Times New Roman"/>
          <w:sz w:val="24"/>
          <w:szCs w:val="24"/>
          <w:lang w:val="ro-MD"/>
        </w:rPr>
        <w:t>înregistrare</w:t>
      </w:r>
      <w:r w:rsidRPr="00E61DA7">
        <w:rPr>
          <w:rFonts w:ascii="Times New Roman" w:hAnsi="Times New Roman" w:cs="Times New Roman"/>
          <w:sz w:val="24"/>
          <w:szCs w:val="24"/>
          <w:lang w:val="ro-MD"/>
        </w:rPr>
        <w:t>: _______________</w:t>
      </w:r>
      <w:r w:rsidR="00894C6C" w:rsidRPr="00E61DA7">
        <w:rPr>
          <w:rFonts w:ascii="Times New Roman" w:hAnsi="Times New Roman" w:cs="Times New Roman"/>
          <w:sz w:val="24"/>
          <w:szCs w:val="24"/>
          <w:lang w:val="ro-MD"/>
        </w:rPr>
        <w:t xml:space="preserve">                                      </w:t>
      </w:r>
      <w:r w:rsidRPr="00E61DA7">
        <w:rPr>
          <w:rFonts w:ascii="Times New Roman" w:hAnsi="Times New Roman" w:cs="Times New Roman"/>
          <w:sz w:val="24"/>
          <w:szCs w:val="24"/>
          <w:lang w:val="ro-MD"/>
        </w:rPr>
        <w:t>Data: ____________</w:t>
      </w:r>
    </w:p>
    <w:p w14:paraId="48CCA330" w14:textId="77777777" w:rsidR="003C65C6" w:rsidRPr="00E61DA7" w:rsidRDefault="003C65C6" w:rsidP="00E61DA7">
      <w:pPr>
        <w:spacing w:after="0" w:line="276" w:lineRule="auto"/>
        <w:ind w:firstLine="567"/>
        <w:rPr>
          <w:rFonts w:ascii="Times New Roman" w:hAnsi="Times New Roman" w:cs="Times New Roman"/>
          <w:sz w:val="24"/>
          <w:szCs w:val="24"/>
          <w:lang w:val="ro-MD"/>
        </w:rPr>
      </w:pPr>
    </w:p>
    <w:p w14:paraId="0512DC89" w14:textId="235322C6" w:rsidR="00894C6C" w:rsidRPr="00E61DA7" w:rsidRDefault="00894C6C" w:rsidP="00E61DA7">
      <w:pPr>
        <w:spacing w:after="0" w:line="276" w:lineRule="auto"/>
        <w:ind w:firstLine="567"/>
        <w:rPr>
          <w:rFonts w:ascii="Times New Roman" w:hAnsi="Times New Roman" w:cs="Times New Roman"/>
          <w:sz w:val="24"/>
          <w:szCs w:val="24"/>
          <w:lang w:val="ro-MD"/>
        </w:rPr>
      </w:pPr>
    </w:p>
    <w:p w14:paraId="7BC039A4" w14:textId="497FDFA1" w:rsidR="00894C6C" w:rsidRPr="00E61DA7" w:rsidRDefault="001E355F" w:rsidP="00E61DA7">
      <w:pPr>
        <w:pStyle w:val="a4"/>
        <w:spacing w:after="0" w:line="276" w:lineRule="auto"/>
        <w:ind w:left="0" w:firstLine="567"/>
        <w:jc w:val="center"/>
        <w:rPr>
          <w:rFonts w:ascii="Times New Roman" w:eastAsia="Times New Roman" w:hAnsi="Times New Roman" w:cs="Times New Roman"/>
          <w:b/>
          <w:bCs/>
          <w:sz w:val="24"/>
          <w:szCs w:val="24"/>
          <w:lang w:val="ro-MD" w:eastAsia="ru-RU"/>
        </w:rPr>
      </w:pPr>
      <w:r w:rsidRPr="00E61DA7">
        <w:rPr>
          <w:rFonts w:ascii="Times New Roman" w:eastAsia="Times New Roman" w:hAnsi="Times New Roman" w:cs="Times New Roman"/>
          <w:b/>
          <w:bCs/>
          <w:sz w:val="24"/>
          <w:szCs w:val="24"/>
          <w:lang w:val="ro-MD" w:eastAsia="ru-RU"/>
        </w:rPr>
        <w:t xml:space="preserve">I. </w:t>
      </w:r>
      <w:r w:rsidR="00894C6C" w:rsidRPr="00E61DA7">
        <w:rPr>
          <w:rFonts w:ascii="Times New Roman" w:eastAsia="Times New Roman" w:hAnsi="Times New Roman" w:cs="Times New Roman"/>
          <w:b/>
          <w:bCs/>
          <w:sz w:val="24"/>
          <w:szCs w:val="24"/>
          <w:lang w:val="ro-MD" w:eastAsia="ru-RU"/>
        </w:rPr>
        <w:t xml:space="preserve">Părţile </w:t>
      </w:r>
      <w:r w:rsidR="00F10B1E" w:rsidRPr="00E61DA7">
        <w:rPr>
          <w:rFonts w:ascii="Times New Roman" w:eastAsia="Times New Roman" w:hAnsi="Times New Roman" w:cs="Times New Roman"/>
          <w:b/>
          <w:bCs/>
          <w:sz w:val="24"/>
          <w:szCs w:val="24"/>
          <w:lang w:val="ro-MD" w:eastAsia="ru-RU"/>
        </w:rPr>
        <w:t>Acordului</w:t>
      </w:r>
    </w:p>
    <w:p w14:paraId="187048C8" w14:textId="77777777" w:rsidR="00894C6C" w:rsidRPr="00E61DA7" w:rsidRDefault="00894C6C" w:rsidP="00E61DA7">
      <w:pPr>
        <w:pStyle w:val="a4"/>
        <w:spacing w:after="0" w:line="276" w:lineRule="auto"/>
        <w:ind w:left="0" w:firstLine="567"/>
        <w:jc w:val="both"/>
        <w:rPr>
          <w:rFonts w:ascii="Times New Roman" w:eastAsia="Times New Roman" w:hAnsi="Times New Roman" w:cs="Times New Roman"/>
          <w:sz w:val="24"/>
          <w:szCs w:val="24"/>
          <w:lang w:val="ro-MD" w:eastAsia="ru-RU"/>
        </w:rPr>
      </w:pPr>
    </w:p>
    <w:p w14:paraId="58793CD4" w14:textId="204D2EF6" w:rsidR="00F174DB" w:rsidRPr="00E61DA7" w:rsidRDefault="00894C6C" w:rsidP="00E61DA7">
      <w:pPr>
        <w:pStyle w:val="a4"/>
        <w:numPr>
          <w:ilvl w:val="1"/>
          <w:numId w:val="23"/>
        </w:numPr>
        <w:spacing w:after="0" w:line="276" w:lineRule="auto"/>
        <w:ind w:left="0" w:firstLine="567"/>
        <w:jc w:val="both"/>
        <w:rPr>
          <w:rFonts w:ascii="Times New Roman" w:eastAsia="Times New Roman" w:hAnsi="Times New Roman" w:cs="Times New Roman"/>
          <w:i/>
          <w:iCs/>
          <w:sz w:val="24"/>
          <w:szCs w:val="24"/>
          <w:lang w:val="ro-MD" w:eastAsia="ru-RU"/>
        </w:rPr>
      </w:pPr>
      <w:r w:rsidRPr="00E61DA7">
        <w:rPr>
          <w:rFonts w:ascii="Times New Roman" w:eastAsia="Times New Roman" w:hAnsi="Times New Roman" w:cs="Times New Roman"/>
          <w:sz w:val="24"/>
          <w:szCs w:val="24"/>
          <w:lang w:val="ro-MD" w:eastAsia="ru-RU"/>
        </w:rPr>
        <w:t>___________________________________, IDNO _______</w:t>
      </w:r>
      <w:r w:rsidR="00F174DB" w:rsidRPr="00E61DA7">
        <w:rPr>
          <w:rFonts w:ascii="Times New Roman" w:eastAsia="Times New Roman" w:hAnsi="Times New Roman" w:cs="Times New Roman"/>
          <w:sz w:val="24"/>
          <w:szCs w:val="24"/>
          <w:lang w:val="ro-MD" w:eastAsia="ru-RU"/>
        </w:rPr>
        <w:t>______</w:t>
      </w:r>
      <w:r w:rsidRPr="00E61DA7">
        <w:rPr>
          <w:rFonts w:ascii="Times New Roman" w:eastAsia="Times New Roman" w:hAnsi="Times New Roman" w:cs="Times New Roman"/>
          <w:sz w:val="24"/>
          <w:szCs w:val="24"/>
          <w:lang w:val="ro-MD" w:eastAsia="ru-RU"/>
        </w:rPr>
        <w:t xml:space="preserve">______, </w:t>
      </w:r>
    </w:p>
    <w:p w14:paraId="20F439C7" w14:textId="3FDFFBEA" w:rsidR="00894C6C" w:rsidRPr="00E61DA7" w:rsidRDefault="00F174DB" w:rsidP="00E61DA7">
      <w:pPr>
        <w:pStyle w:val="a4"/>
        <w:spacing w:after="0" w:line="276" w:lineRule="auto"/>
        <w:ind w:left="0" w:firstLine="567"/>
        <w:jc w:val="both"/>
        <w:rPr>
          <w:rFonts w:ascii="Times New Roman" w:eastAsia="Times New Roman" w:hAnsi="Times New Roman" w:cs="Times New Roman"/>
          <w:i/>
          <w:iCs/>
          <w:sz w:val="24"/>
          <w:szCs w:val="24"/>
          <w:lang w:val="ro-MD" w:eastAsia="ru-RU"/>
        </w:rPr>
      </w:pPr>
      <w:r w:rsidRPr="00E61DA7">
        <w:rPr>
          <w:rFonts w:ascii="Times New Roman" w:eastAsia="Times New Roman" w:hAnsi="Times New Roman" w:cs="Times New Roman"/>
          <w:sz w:val="24"/>
          <w:szCs w:val="24"/>
          <w:lang w:val="ro-MD" w:eastAsia="ru-RU"/>
        </w:rPr>
        <w:t xml:space="preserve">                 </w:t>
      </w:r>
      <w:r w:rsidR="00894C6C" w:rsidRPr="00E61DA7">
        <w:rPr>
          <w:rFonts w:ascii="Times New Roman" w:eastAsia="Times New Roman" w:hAnsi="Times New Roman" w:cs="Times New Roman"/>
          <w:i/>
          <w:iCs/>
          <w:sz w:val="24"/>
          <w:szCs w:val="24"/>
          <w:lang w:val="ro-MD" w:eastAsia="ru-RU"/>
        </w:rPr>
        <w:t>(Instituția de învățământ profesional tehnică)</w:t>
      </w:r>
    </w:p>
    <w:p w14:paraId="54595165" w14:textId="7731C5D6" w:rsidR="00894C6C" w:rsidRPr="00E61DA7" w:rsidRDefault="00F174DB" w:rsidP="00E61DA7">
      <w:pPr>
        <w:spacing w:after="0" w:line="276" w:lineRule="auto"/>
        <w:ind w:firstLine="567"/>
        <w:jc w:val="both"/>
        <w:rPr>
          <w:rFonts w:ascii="Times New Roman" w:eastAsia="Times New Roman" w:hAnsi="Times New Roman" w:cs="Times New Roman"/>
          <w:sz w:val="24"/>
          <w:szCs w:val="24"/>
          <w:lang w:val="ro-MD" w:eastAsia="ru-RU"/>
        </w:rPr>
      </w:pPr>
      <w:r w:rsidRPr="00E61DA7">
        <w:rPr>
          <w:rFonts w:ascii="Times New Roman" w:eastAsia="Times New Roman" w:hAnsi="Times New Roman" w:cs="Times New Roman"/>
          <w:sz w:val="24"/>
          <w:szCs w:val="24"/>
          <w:lang w:val="ro-MD" w:eastAsia="ru-RU"/>
        </w:rPr>
        <w:t xml:space="preserve">cu sediul în </w:t>
      </w:r>
      <w:r w:rsidR="00F23617" w:rsidRPr="00E61DA7">
        <w:rPr>
          <w:rFonts w:ascii="Times New Roman" w:eastAsia="Times New Roman" w:hAnsi="Times New Roman" w:cs="Times New Roman"/>
          <w:sz w:val="24"/>
          <w:szCs w:val="24"/>
          <w:lang w:val="ro-MD" w:eastAsia="ru-RU"/>
        </w:rPr>
        <w:t>________________,</w:t>
      </w:r>
      <w:r w:rsidRPr="00E61DA7">
        <w:rPr>
          <w:rFonts w:ascii="Times New Roman" w:eastAsia="Times New Roman" w:hAnsi="Times New Roman" w:cs="Times New Roman"/>
          <w:i/>
          <w:iCs/>
          <w:sz w:val="24"/>
          <w:szCs w:val="24"/>
          <w:lang w:val="ro-MD" w:eastAsia="ru-RU"/>
        </w:rPr>
        <w:t xml:space="preserve"> </w:t>
      </w:r>
      <w:r w:rsidR="00894C6C" w:rsidRPr="00E61DA7">
        <w:rPr>
          <w:rFonts w:ascii="Times New Roman" w:eastAsia="Calibri" w:hAnsi="Times New Roman" w:cs="Times New Roman"/>
          <w:sz w:val="24"/>
          <w:szCs w:val="24"/>
          <w:lang w:val="ro-MD"/>
        </w:rPr>
        <w:t xml:space="preserve">telefon de contact:_____________, email __________, </w:t>
      </w:r>
      <w:r w:rsidR="00894C6C" w:rsidRPr="00E61DA7">
        <w:rPr>
          <w:rFonts w:ascii="Times New Roman" w:eastAsia="Times New Roman" w:hAnsi="Times New Roman" w:cs="Times New Roman"/>
          <w:sz w:val="24"/>
          <w:szCs w:val="24"/>
          <w:lang w:val="ro-MD" w:eastAsia="ru-RU"/>
        </w:rPr>
        <w:t>în persoana ____________________,care acţionează în baza Statutului, denumită în continuare "</w:t>
      </w:r>
      <w:r w:rsidR="00894C6C" w:rsidRPr="00E61DA7">
        <w:rPr>
          <w:rFonts w:ascii="Times New Roman" w:eastAsia="Times New Roman" w:hAnsi="Times New Roman" w:cs="Times New Roman"/>
          <w:b/>
          <w:bCs/>
          <w:sz w:val="24"/>
          <w:szCs w:val="24"/>
          <w:lang w:val="ro-MD" w:eastAsia="ru-RU"/>
        </w:rPr>
        <w:t>IÎPT</w:t>
      </w:r>
      <w:r w:rsidR="00894C6C" w:rsidRPr="00E61DA7">
        <w:rPr>
          <w:rFonts w:ascii="Times New Roman" w:eastAsia="Times New Roman" w:hAnsi="Times New Roman" w:cs="Times New Roman"/>
          <w:sz w:val="24"/>
          <w:szCs w:val="24"/>
          <w:lang w:val="ro-MD" w:eastAsia="ru-RU"/>
        </w:rPr>
        <w:t xml:space="preserve">", </w:t>
      </w:r>
      <w:r w:rsidR="00F23617" w:rsidRPr="00E61DA7">
        <w:rPr>
          <w:rFonts w:ascii="Times New Roman" w:eastAsia="Times New Roman" w:hAnsi="Times New Roman" w:cs="Times New Roman"/>
          <w:sz w:val="24"/>
          <w:szCs w:val="24"/>
          <w:lang w:val="ro-MD" w:eastAsia="ru-RU"/>
        </w:rPr>
        <w:t>pe de o parte,</w:t>
      </w:r>
    </w:p>
    <w:p w14:paraId="01948230" w14:textId="77777777" w:rsidR="00894C6C" w:rsidRPr="00E61DA7" w:rsidRDefault="00894C6C" w:rsidP="00E61DA7">
      <w:pPr>
        <w:spacing w:after="0" w:line="276" w:lineRule="auto"/>
        <w:ind w:firstLine="567"/>
        <w:jc w:val="both"/>
        <w:rPr>
          <w:rFonts w:ascii="Times New Roman" w:eastAsia="Times New Roman" w:hAnsi="Times New Roman" w:cs="Times New Roman"/>
          <w:sz w:val="24"/>
          <w:szCs w:val="24"/>
          <w:lang w:val="ro-MD" w:eastAsia="ru-RU"/>
        </w:rPr>
      </w:pPr>
    </w:p>
    <w:p w14:paraId="39530D88" w14:textId="77777777" w:rsidR="00894C6C" w:rsidRPr="00E61DA7" w:rsidRDefault="00894C6C" w:rsidP="00E61DA7">
      <w:pPr>
        <w:spacing w:after="0" w:line="276" w:lineRule="auto"/>
        <w:ind w:firstLine="567"/>
        <w:jc w:val="center"/>
        <w:rPr>
          <w:rFonts w:ascii="Times New Roman" w:eastAsia="Times New Roman" w:hAnsi="Times New Roman" w:cs="Times New Roman"/>
          <w:sz w:val="24"/>
          <w:szCs w:val="24"/>
          <w:lang w:val="ro-MD" w:eastAsia="ru-RU"/>
        </w:rPr>
      </w:pPr>
      <w:r w:rsidRPr="00E61DA7">
        <w:rPr>
          <w:rFonts w:ascii="Times New Roman" w:eastAsia="Times New Roman" w:hAnsi="Times New Roman" w:cs="Times New Roman"/>
          <w:sz w:val="24"/>
          <w:szCs w:val="24"/>
          <w:lang w:val="ro-MD" w:eastAsia="ru-RU"/>
        </w:rPr>
        <w:t>şi</w:t>
      </w:r>
    </w:p>
    <w:p w14:paraId="423AE6AF" w14:textId="77777777" w:rsidR="00894C6C" w:rsidRPr="00E61DA7" w:rsidRDefault="00894C6C" w:rsidP="00E61DA7">
      <w:pPr>
        <w:spacing w:after="0" w:line="276" w:lineRule="auto"/>
        <w:ind w:firstLine="567"/>
        <w:jc w:val="center"/>
        <w:rPr>
          <w:rFonts w:ascii="Times New Roman" w:eastAsia="Times New Roman" w:hAnsi="Times New Roman" w:cs="Times New Roman"/>
          <w:sz w:val="24"/>
          <w:szCs w:val="24"/>
          <w:lang w:val="ro-MD" w:eastAsia="ru-RU"/>
        </w:rPr>
      </w:pPr>
    </w:p>
    <w:p w14:paraId="74E025D8" w14:textId="3DC16F67" w:rsidR="00F23617" w:rsidRPr="00E61DA7" w:rsidRDefault="00894C6C" w:rsidP="00E61DA7">
      <w:pPr>
        <w:pStyle w:val="a4"/>
        <w:numPr>
          <w:ilvl w:val="1"/>
          <w:numId w:val="26"/>
        </w:numPr>
        <w:spacing w:after="0" w:line="276" w:lineRule="auto"/>
        <w:ind w:left="0" w:firstLine="567"/>
        <w:jc w:val="both"/>
        <w:rPr>
          <w:rFonts w:ascii="Times New Roman" w:eastAsia="Times New Roman" w:hAnsi="Times New Roman" w:cs="Times New Roman"/>
          <w:i/>
          <w:iCs/>
          <w:sz w:val="24"/>
          <w:szCs w:val="24"/>
          <w:lang w:val="ro-MD" w:eastAsia="ru-RU"/>
        </w:rPr>
      </w:pPr>
      <w:r w:rsidRPr="00E61DA7">
        <w:rPr>
          <w:rFonts w:ascii="Times New Roman" w:eastAsia="Times New Roman" w:hAnsi="Times New Roman" w:cs="Times New Roman"/>
          <w:sz w:val="24"/>
          <w:szCs w:val="24"/>
          <w:lang w:val="ro-MD" w:eastAsia="ru-RU"/>
        </w:rPr>
        <w:t>___________________________________, IDNO</w:t>
      </w:r>
      <w:r w:rsidR="00F23617" w:rsidRPr="00E61DA7">
        <w:rPr>
          <w:rFonts w:ascii="Times New Roman" w:eastAsia="Times New Roman" w:hAnsi="Times New Roman" w:cs="Times New Roman"/>
          <w:sz w:val="24"/>
          <w:szCs w:val="24"/>
          <w:lang w:val="ro-MD" w:eastAsia="ru-RU"/>
        </w:rPr>
        <w:t>_________________,</w:t>
      </w:r>
    </w:p>
    <w:p w14:paraId="0F98EE13" w14:textId="132623B1" w:rsidR="00894C6C" w:rsidRPr="00E61DA7" w:rsidRDefault="00894C6C" w:rsidP="00E61DA7">
      <w:pPr>
        <w:pStyle w:val="a4"/>
        <w:spacing w:after="0" w:line="276" w:lineRule="auto"/>
        <w:ind w:left="0" w:firstLine="567"/>
        <w:jc w:val="both"/>
        <w:rPr>
          <w:rFonts w:ascii="Times New Roman" w:eastAsia="Times New Roman" w:hAnsi="Times New Roman" w:cs="Times New Roman"/>
          <w:i/>
          <w:iCs/>
          <w:sz w:val="24"/>
          <w:szCs w:val="24"/>
          <w:lang w:val="ro-MD" w:eastAsia="ru-RU"/>
        </w:rPr>
      </w:pPr>
      <w:r w:rsidRPr="00E61DA7">
        <w:rPr>
          <w:rFonts w:ascii="Times New Roman" w:eastAsia="Times New Roman" w:hAnsi="Times New Roman" w:cs="Times New Roman"/>
          <w:i/>
          <w:iCs/>
          <w:sz w:val="24"/>
          <w:szCs w:val="24"/>
          <w:lang w:val="ro-MD" w:eastAsia="ru-RU"/>
        </w:rPr>
        <w:t xml:space="preserve">   </w:t>
      </w:r>
      <w:r w:rsidR="00A2276A" w:rsidRPr="00E61DA7">
        <w:rPr>
          <w:rFonts w:ascii="Times New Roman" w:eastAsia="Times New Roman" w:hAnsi="Times New Roman" w:cs="Times New Roman"/>
          <w:i/>
          <w:iCs/>
          <w:sz w:val="24"/>
          <w:szCs w:val="24"/>
          <w:lang w:val="ro-MD" w:eastAsia="ru-RU"/>
        </w:rPr>
        <w:t xml:space="preserve">                </w:t>
      </w:r>
      <w:r w:rsidRPr="00E61DA7">
        <w:rPr>
          <w:rFonts w:ascii="Times New Roman" w:eastAsia="Times New Roman" w:hAnsi="Times New Roman" w:cs="Times New Roman"/>
          <w:i/>
          <w:iCs/>
          <w:sz w:val="24"/>
          <w:szCs w:val="24"/>
          <w:lang w:val="ro-MD" w:eastAsia="ru-RU"/>
        </w:rPr>
        <w:t xml:space="preserve">          (Unitate/autoritatea publică/ consorțiu)</w:t>
      </w:r>
    </w:p>
    <w:p w14:paraId="0E30EAAA" w14:textId="4A6C36F7" w:rsidR="00894C6C" w:rsidRPr="00E61DA7" w:rsidRDefault="00894C6C" w:rsidP="00E61DA7">
      <w:pPr>
        <w:spacing w:after="0" w:line="276" w:lineRule="auto"/>
        <w:ind w:firstLine="567"/>
        <w:jc w:val="both"/>
        <w:rPr>
          <w:rFonts w:ascii="Times New Roman" w:hAnsi="Times New Roman" w:cs="Times New Roman"/>
          <w:sz w:val="24"/>
          <w:szCs w:val="24"/>
          <w:lang w:val="ro-MD"/>
        </w:rPr>
      </w:pPr>
      <w:r w:rsidRPr="00E61DA7">
        <w:rPr>
          <w:rFonts w:ascii="Times New Roman" w:hAnsi="Times New Roman" w:cs="Times New Roman"/>
          <w:sz w:val="24"/>
          <w:szCs w:val="24"/>
          <w:lang w:val="ro-MD"/>
        </w:rPr>
        <w:t xml:space="preserve">cu sediul în ____________, </w:t>
      </w:r>
      <w:r w:rsidR="00F10B1E" w:rsidRPr="00E61DA7">
        <w:rPr>
          <w:rFonts w:ascii="Times New Roman" w:eastAsia="Calibri" w:hAnsi="Times New Roman" w:cs="Times New Roman"/>
          <w:sz w:val="24"/>
          <w:szCs w:val="24"/>
          <w:lang w:val="ro-MD"/>
        </w:rPr>
        <w:t>telefon de contact:___________, email _____</w:t>
      </w:r>
      <w:r w:rsidR="00F23617" w:rsidRPr="00E61DA7">
        <w:rPr>
          <w:rFonts w:ascii="Times New Roman" w:eastAsia="Calibri" w:hAnsi="Times New Roman" w:cs="Times New Roman"/>
          <w:sz w:val="24"/>
          <w:szCs w:val="24"/>
          <w:lang w:val="ro-MD"/>
        </w:rPr>
        <w:t>________</w:t>
      </w:r>
      <w:r w:rsidR="00F10B1E" w:rsidRPr="00E61DA7">
        <w:rPr>
          <w:rFonts w:ascii="Times New Roman" w:eastAsia="Calibri" w:hAnsi="Times New Roman" w:cs="Times New Roman"/>
          <w:sz w:val="24"/>
          <w:szCs w:val="24"/>
          <w:lang w:val="ro-MD"/>
        </w:rPr>
        <w:t>____,</w:t>
      </w:r>
      <w:r w:rsidR="00F23617" w:rsidRPr="00E61DA7">
        <w:rPr>
          <w:rFonts w:ascii="Times New Roman" w:eastAsia="Calibri" w:hAnsi="Times New Roman" w:cs="Times New Roman"/>
          <w:sz w:val="24"/>
          <w:szCs w:val="24"/>
          <w:lang w:val="ro-MD"/>
        </w:rPr>
        <w:t xml:space="preserve"> </w:t>
      </w:r>
      <w:r w:rsidR="00F10B1E" w:rsidRPr="00E61DA7">
        <w:rPr>
          <w:rFonts w:ascii="Times New Roman" w:hAnsi="Times New Roman" w:cs="Times New Roman"/>
          <w:sz w:val="24"/>
          <w:szCs w:val="24"/>
          <w:lang w:val="ro-MD"/>
        </w:rPr>
        <w:t>în</w:t>
      </w:r>
      <w:r w:rsidR="007B22BF" w:rsidRPr="00E61DA7">
        <w:rPr>
          <w:rFonts w:ascii="Times New Roman" w:hAnsi="Times New Roman" w:cs="Times New Roman"/>
          <w:sz w:val="24"/>
          <w:szCs w:val="24"/>
          <w:lang w:val="ro-MD"/>
        </w:rPr>
        <w:t>registrată</w:t>
      </w:r>
      <w:r w:rsidR="00F10B1E" w:rsidRPr="00E61DA7">
        <w:rPr>
          <w:rFonts w:ascii="Times New Roman" w:hAnsi="Times New Roman" w:cs="Times New Roman"/>
          <w:sz w:val="24"/>
          <w:szCs w:val="24"/>
          <w:lang w:val="ro-MD"/>
        </w:rPr>
        <w:t xml:space="preserve"> în </w:t>
      </w:r>
      <w:r w:rsidR="00F10B1E" w:rsidRPr="00E61DA7">
        <w:rPr>
          <w:rFonts w:ascii="Times New Roman" w:hAnsi="Times New Roman" w:cs="Times New Roman"/>
          <w:color w:val="000000"/>
          <w:sz w:val="24"/>
          <w:szCs w:val="24"/>
          <w:shd w:val="clear" w:color="auto" w:fill="FFFFFF"/>
          <w:lang w:val="ro-MD"/>
        </w:rPr>
        <w:t xml:space="preserve">Registrul unităţilor în învăţământul dual, la ________, sub nr. ______, </w:t>
      </w:r>
      <w:r w:rsidR="00F10B1E" w:rsidRPr="00E61DA7">
        <w:rPr>
          <w:rFonts w:ascii="Times New Roman" w:eastAsia="Times New Roman" w:hAnsi="Times New Roman" w:cs="Times New Roman"/>
          <w:sz w:val="24"/>
          <w:szCs w:val="24"/>
          <w:lang w:val="ro-MD" w:eastAsia="ru-RU"/>
        </w:rPr>
        <w:t>în persoana ____________________,</w:t>
      </w:r>
      <w:r w:rsidR="00F23617" w:rsidRPr="00E61DA7">
        <w:rPr>
          <w:rFonts w:ascii="Times New Roman" w:eastAsia="Times New Roman" w:hAnsi="Times New Roman" w:cs="Times New Roman"/>
          <w:sz w:val="24"/>
          <w:szCs w:val="24"/>
          <w:lang w:val="ro-MD" w:eastAsia="ru-RU"/>
        </w:rPr>
        <w:t xml:space="preserve"> </w:t>
      </w:r>
      <w:r w:rsidR="00F10B1E" w:rsidRPr="00E61DA7">
        <w:rPr>
          <w:rFonts w:ascii="Times New Roman" w:eastAsia="Times New Roman" w:hAnsi="Times New Roman" w:cs="Times New Roman"/>
          <w:sz w:val="24"/>
          <w:szCs w:val="24"/>
          <w:lang w:val="ro-MD" w:eastAsia="ru-RU"/>
        </w:rPr>
        <w:t>care acţionează în baza Statutului, denumită în continuare ”</w:t>
      </w:r>
      <w:r w:rsidR="00F10B1E" w:rsidRPr="00E61DA7">
        <w:rPr>
          <w:rFonts w:ascii="Times New Roman" w:eastAsia="Times New Roman" w:hAnsi="Times New Roman" w:cs="Times New Roman"/>
          <w:b/>
          <w:bCs/>
          <w:sz w:val="24"/>
          <w:szCs w:val="24"/>
          <w:lang w:val="ro-MD" w:eastAsia="ru-RU"/>
        </w:rPr>
        <w:t>Unitate</w:t>
      </w:r>
      <w:r w:rsidR="00F10B1E" w:rsidRPr="00E61DA7">
        <w:rPr>
          <w:rFonts w:ascii="Times New Roman" w:eastAsia="Times New Roman" w:hAnsi="Times New Roman" w:cs="Times New Roman"/>
          <w:sz w:val="24"/>
          <w:szCs w:val="24"/>
          <w:lang w:val="ro-MD" w:eastAsia="ru-RU"/>
        </w:rPr>
        <w:t>”</w:t>
      </w:r>
      <w:r w:rsidR="00F23617" w:rsidRPr="00E61DA7">
        <w:rPr>
          <w:rFonts w:ascii="Times New Roman" w:eastAsia="Times New Roman" w:hAnsi="Times New Roman" w:cs="Times New Roman"/>
          <w:sz w:val="24"/>
          <w:szCs w:val="24"/>
          <w:lang w:val="ro-MD" w:eastAsia="ru-RU"/>
        </w:rPr>
        <w:t>, de altă parte,</w:t>
      </w:r>
    </w:p>
    <w:p w14:paraId="2076F0CC" w14:textId="77777777" w:rsidR="00F10B1E" w:rsidRPr="00E61DA7" w:rsidRDefault="00F10B1E" w:rsidP="00E61DA7">
      <w:pPr>
        <w:pStyle w:val="a4"/>
        <w:tabs>
          <w:tab w:val="left" w:pos="993"/>
          <w:tab w:val="left" w:pos="1418"/>
        </w:tabs>
        <w:spacing w:after="0" w:line="276" w:lineRule="auto"/>
        <w:ind w:left="0" w:firstLine="567"/>
        <w:jc w:val="both"/>
        <w:rPr>
          <w:rFonts w:ascii="Times New Roman" w:eastAsia="Cambria" w:hAnsi="Times New Roman" w:cs="Times New Roman"/>
          <w:sz w:val="24"/>
          <w:szCs w:val="24"/>
          <w:lang w:val="ro-MD"/>
        </w:rPr>
      </w:pPr>
    </w:p>
    <w:p w14:paraId="7EC2EEA4" w14:textId="77777777" w:rsidR="00F23617" w:rsidRPr="00E61DA7" w:rsidRDefault="00F23617" w:rsidP="00E61DA7">
      <w:pPr>
        <w:pStyle w:val="a4"/>
        <w:tabs>
          <w:tab w:val="left" w:pos="993"/>
          <w:tab w:val="left" w:pos="1418"/>
        </w:tabs>
        <w:spacing w:after="0" w:line="276" w:lineRule="auto"/>
        <w:ind w:left="0" w:firstLine="567"/>
        <w:jc w:val="both"/>
        <w:rPr>
          <w:rFonts w:ascii="Times New Roman" w:eastAsia="Cambria" w:hAnsi="Times New Roman" w:cs="Times New Roman"/>
          <w:sz w:val="24"/>
          <w:szCs w:val="24"/>
          <w:lang w:val="ro-MD"/>
        </w:rPr>
      </w:pPr>
    </w:p>
    <w:p w14:paraId="0732CD68" w14:textId="34857414" w:rsidR="00894C6C" w:rsidRPr="00E61DA7" w:rsidRDefault="00894C6C" w:rsidP="00E61DA7">
      <w:pPr>
        <w:pStyle w:val="a4"/>
        <w:tabs>
          <w:tab w:val="left" w:pos="993"/>
          <w:tab w:val="left" w:pos="1418"/>
        </w:tabs>
        <w:spacing w:after="0" w:line="276" w:lineRule="auto"/>
        <w:ind w:left="0" w:firstLine="567"/>
        <w:jc w:val="both"/>
        <w:rPr>
          <w:rFonts w:ascii="Times New Roman" w:hAnsi="Times New Roman" w:cs="Times New Roman"/>
          <w:b/>
          <w:bCs/>
          <w:sz w:val="24"/>
          <w:szCs w:val="24"/>
          <w:lang w:val="ro-MD"/>
        </w:rPr>
      </w:pPr>
      <w:r w:rsidRPr="00E61DA7">
        <w:rPr>
          <w:rFonts w:ascii="Times New Roman" w:eastAsia="Cambria" w:hAnsi="Times New Roman" w:cs="Times New Roman"/>
          <w:sz w:val="24"/>
          <w:szCs w:val="24"/>
          <w:lang w:val="ro-MD"/>
        </w:rPr>
        <w:t>denumite în mod colectiv</w:t>
      </w:r>
      <w:r w:rsidRPr="00E61DA7">
        <w:rPr>
          <w:rFonts w:ascii="Times New Roman" w:eastAsia="Cambria" w:hAnsi="Times New Roman" w:cs="Times New Roman"/>
          <w:b/>
          <w:bCs/>
          <w:sz w:val="24"/>
          <w:szCs w:val="24"/>
          <w:lang w:val="ro-MD"/>
        </w:rPr>
        <w:t xml:space="preserve"> „Părțile”, </w:t>
      </w:r>
      <w:r w:rsidRPr="00E61DA7">
        <w:rPr>
          <w:rFonts w:ascii="Times New Roman" w:eastAsia="Cambria" w:hAnsi="Times New Roman" w:cs="Times New Roman"/>
          <w:sz w:val="24"/>
          <w:szCs w:val="24"/>
          <w:lang w:val="ro-MD"/>
        </w:rPr>
        <w:t xml:space="preserve">au convenit să încheie prezentul </w:t>
      </w:r>
      <w:r w:rsidR="00F10B1E" w:rsidRPr="00E61DA7">
        <w:rPr>
          <w:rFonts w:ascii="Times New Roman" w:eastAsia="Cambria" w:hAnsi="Times New Roman" w:cs="Times New Roman"/>
          <w:sz w:val="24"/>
          <w:szCs w:val="24"/>
          <w:lang w:val="ro-MD"/>
        </w:rPr>
        <w:t>Acord</w:t>
      </w:r>
      <w:r w:rsidRPr="00E61DA7">
        <w:rPr>
          <w:rFonts w:ascii="Times New Roman" w:eastAsia="Cambria" w:hAnsi="Times New Roman" w:cs="Times New Roman"/>
          <w:sz w:val="24"/>
          <w:szCs w:val="24"/>
          <w:lang w:val="ro-MD"/>
        </w:rPr>
        <w:t xml:space="preserve"> de </w:t>
      </w:r>
      <w:r w:rsidR="00F10B1E" w:rsidRPr="00E61DA7">
        <w:rPr>
          <w:rFonts w:ascii="Times New Roman" w:eastAsia="Cambria" w:hAnsi="Times New Roman" w:cs="Times New Roman"/>
          <w:sz w:val="24"/>
          <w:szCs w:val="24"/>
          <w:lang w:val="ro-MD"/>
        </w:rPr>
        <w:t xml:space="preserve">cooperare în învățământul dual </w:t>
      </w:r>
      <w:r w:rsidRPr="00E61DA7">
        <w:rPr>
          <w:rFonts w:ascii="Times New Roman" w:eastAsia="Cambria" w:hAnsi="Times New Roman" w:cs="Times New Roman"/>
          <w:sz w:val="24"/>
          <w:szCs w:val="24"/>
          <w:lang w:val="ro-MD"/>
        </w:rPr>
        <w:t>(în continuare „</w:t>
      </w:r>
      <w:r w:rsidR="00F10B1E" w:rsidRPr="00E61DA7">
        <w:rPr>
          <w:rFonts w:ascii="Times New Roman" w:eastAsia="Cambria" w:hAnsi="Times New Roman" w:cs="Times New Roman"/>
          <w:b/>
          <w:sz w:val="24"/>
          <w:szCs w:val="24"/>
          <w:lang w:val="ro-MD"/>
        </w:rPr>
        <w:t>Acord</w:t>
      </w:r>
      <w:r w:rsidRPr="00E61DA7">
        <w:rPr>
          <w:rFonts w:ascii="Times New Roman" w:eastAsia="Cambria" w:hAnsi="Times New Roman" w:cs="Times New Roman"/>
          <w:sz w:val="24"/>
          <w:szCs w:val="24"/>
          <w:lang w:val="ro-MD"/>
        </w:rPr>
        <w:t>”) în baza termenilor şi condițiilor stabiliți mai jos</w:t>
      </w:r>
      <w:r w:rsidRPr="00E61DA7">
        <w:rPr>
          <w:rFonts w:ascii="Times New Roman" w:eastAsia="Calibri Light" w:hAnsi="Times New Roman" w:cs="Times New Roman"/>
          <w:sz w:val="24"/>
          <w:szCs w:val="24"/>
          <w:lang w:val="ro-MD"/>
        </w:rPr>
        <w:t>:</w:t>
      </w:r>
      <w:r w:rsidRPr="00E61DA7">
        <w:rPr>
          <w:rFonts w:ascii="Times New Roman" w:eastAsia="Cambria" w:hAnsi="Times New Roman" w:cs="Times New Roman"/>
          <w:sz w:val="24"/>
          <w:szCs w:val="24"/>
          <w:lang w:val="ro-MD"/>
        </w:rPr>
        <w:t xml:space="preserve"> </w:t>
      </w:r>
    </w:p>
    <w:p w14:paraId="42FEB85E" w14:textId="77777777" w:rsidR="00894C6C" w:rsidRPr="00E61DA7" w:rsidRDefault="00894C6C" w:rsidP="00E61DA7">
      <w:pPr>
        <w:pStyle w:val="a6"/>
        <w:tabs>
          <w:tab w:val="left" w:pos="3120"/>
        </w:tabs>
        <w:spacing w:line="276" w:lineRule="auto"/>
        <w:ind w:left="0" w:firstLine="567"/>
        <w:rPr>
          <w:b/>
          <w:bCs/>
          <w:lang w:val="ro-MD"/>
        </w:rPr>
      </w:pPr>
      <w:r w:rsidRPr="00E61DA7">
        <w:rPr>
          <w:b/>
          <w:bCs/>
          <w:lang w:val="ro-MD"/>
        </w:rPr>
        <w:tab/>
      </w:r>
    </w:p>
    <w:p w14:paraId="40F3C0B8" w14:textId="77777777" w:rsidR="00894C6C" w:rsidRPr="00E61DA7" w:rsidRDefault="00894C6C" w:rsidP="00E61DA7">
      <w:pPr>
        <w:pStyle w:val="a6"/>
        <w:tabs>
          <w:tab w:val="left" w:pos="993"/>
        </w:tabs>
        <w:spacing w:line="276" w:lineRule="auto"/>
        <w:ind w:left="0" w:firstLine="567"/>
        <w:rPr>
          <w:b/>
          <w:bCs/>
          <w:lang w:val="ro-MD"/>
        </w:rPr>
      </w:pPr>
      <w:r w:rsidRPr="00E61DA7">
        <w:rPr>
          <w:b/>
          <w:bCs/>
          <w:lang w:val="ro-MD"/>
        </w:rPr>
        <w:t>PREAMBUL</w:t>
      </w:r>
    </w:p>
    <w:p w14:paraId="62353320" w14:textId="77777777" w:rsidR="00894C6C" w:rsidRPr="00E61DA7" w:rsidRDefault="00894C6C" w:rsidP="00E61DA7">
      <w:pPr>
        <w:pStyle w:val="a4"/>
        <w:tabs>
          <w:tab w:val="left" w:pos="993"/>
        </w:tabs>
        <w:spacing w:after="0" w:line="276" w:lineRule="auto"/>
        <w:ind w:left="0" w:firstLine="567"/>
        <w:jc w:val="both"/>
        <w:rPr>
          <w:rFonts w:ascii="Times New Roman" w:hAnsi="Times New Roman" w:cs="Times New Roman"/>
          <w:bCs/>
          <w:sz w:val="24"/>
          <w:szCs w:val="24"/>
          <w:lang w:val="ro-MD"/>
        </w:rPr>
      </w:pPr>
    </w:p>
    <w:p w14:paraId="2DF73C20" w14:textId="77777777" w:rsidR="00894C6C" w:rsidRPr="00E61DA7" w:rsidRDefault="00894C6C" w:rsidP="00E61DA7">
      <w:pPr>
        <w:pStyle w:val="a4"/>
        <w:tabs>
          <w:tab w:val="left" w:pos="993"/>
        </w:tabs>
        <w:spacing w:after="0" w:line="276" w:lineRule="auto"/>
        <w:ind w:left="0" w:firstLine="567"/>
        <w:jc w:val="both"/>
        <w:rPr>
          <w:rFonts w:ascii="Times New Roman" w:hAnsi="Times New Roman" w:cs="Times New Roman"/>
          <w:bCs/>
          <w:sz w:val="24"/>
          <w:szCs w:val="24"/>
          <w:u w:val="single"/>
          <w:lang w:val="ro-MD"/>
        </w:rPr>
      </w:pPr>
      <w:r w:rsidRPr="00E61DA7">
        <w:rPr>
          <w:rFonts w:ascii="Times New Roman" w:hAnsi="Times New Roman" w:cs="Times New Roman"/>
          <w:bCs/>
          <w:sz w:val="24"/>
          <w:szCs w:val="24"/>
          <w:u w:val="single"/>
          <w:lang w:val="ro-MD"/>
        </w:rPr>
        <w:t>Ținând cont de faptul:</w:t>
      </w:r>
    </w:p>
    <w:p w14:paraId="6E9B7629" w14:textId="2BCEC0FC" w:rsidR="007970E1" w:rsidRPr="00E61DA7" w:rsidRDefault="00894C6C" w:rsidP="00E61DA7">
      <w:pPr>
        <w:pStyle w:val="a3"/>
        <w:numPr>
          <w:ilvl w:val="0"/>
          <w:numId w:val="3"/>
        </w:numPr>
        <w:shd w:val="clear" w:color="auto" w:fill="FFFFFF"/>
        <w:tabs>
          <w:tab w:val="left" w:pos="806"/>
        </w:tabs>
        <w:spacing w:before="0" w:beforeAutospacing="0" w:after="0" w:afterAutospacing="0" w:line="276" w:lineRule="auto"/>
        <w:ind w:left="0" w:firstLine="567"/>
        <w:jc w:val="both"/>
        <w:rPr>
          <w:color w:val="000000"/>
          <w:lang w:val="ro-MD"/>
        </w:rPr>
      </w:pPr>
      <w:r w:rsidRPr="00E61DA7">
        <w:rPr>
          <w:bCs/>
          <w:lang w:val="ro-MD"/>
        </w:rPr>
        <w:t>că potrivit art. 7 alin. (</w:t>
      </w:r>
      <w:r w:rsidR="005F7C56" w:rsidRPr="00E61DA7">
        <w:rPr>
          <w:bCs/>
          <w:lang w:val="ro-MD"/>
        </w:rPr>
        <w:t>1</w:t>
      </w:r>
      <w:r w:rsidRPr="00E61DA7">
        <w:rPr>
          <w:bCs/>
          <w:lang w:val="ro-MD"/>
        </w:rPr>
        <w:t>) din Legea învățământului dual,</w:t>
      </w:r>
      <w:r w:rsidRPr="00E61DA7">
        <w:rPr>
          <w:color w:val="000000"/>
          <w:lang w:val="ro-MD"/>
        </w:rPr>
        <w:t xml:space="preserve"> </w:t>
      </w:r>
      <w:r w:rsidR="005F7C56" w:rsidRPr="00E61DA7">
        <w:rPr>
          <w:i/>
          <w:iCs/>
          <w:color w:val="000000"/>
          <w:shd w:val="clear" w:color="auto" w:fill="FFFFFF"/>
          <w:lang w:val="ro-MD"/>
        </w:rPr>
        <w:t xml:space="preserve">programul de formare profesională prin învăţământ dual se organizează în baza </w:t>
      </w:r>
      <w:r w:rsidR="003F42C1" w:rsidRPr="00E61DA7">
        <w:rPr>
          <w:i/>
          <w:iCs/>
          <w:color w:val="000000"/>
          <w:shd w:val="clear" w:color="auto" w:fill="FFFFFF"/>
          <w:lang w:val="ro-MD"/>
        </w:rPr>
        <w:t>a</w:t>
      </w:r>
      <w:r w:rsidR="005F7C56" w:rsidRPr="00E61DA7">
        <w:rPr>
          <w:i/>
          <w:iCs/>
          <w:color w:val="000000"/>
          <w:shd w:val="clear" w:color="auto" w:fill="FFFFFF"/>
          <w:lang w:val="ro-MD"/>
        </w:rPr>
        <w:t xml:space="preserve">cordului de cooperare în învăţământul dual, încheiat între </w:t>
      </w:r>
      <w:r w:rsidR="003F42C1" w:rsidRPr="00E61DA7">
        <w:rPr>
          <w:i/>
          <w:iCs/>
          <w:color w:val="000000"/>
          <w:shd w:val="clear" w:color="auto" w:fill="FFFFFF"/>
          <w:lang w:val="ro-MD"/>
        </w:rPr>
        <w:t>i</w:t>
      </w:r>
      <w:r w:rsidR="005F7C56" w:rsidRPr="00E61DA7">
        <w:rPr>
          <w:i/>
          <w:iCs/>
          <w:color w:val="000000"/>
          <w:shd w:val="clear" w:color="auto" w:fill="FFFFFF"/>
          <w:lang w:val="ro-MD"/>
        </w:rPr>
        <w:t xml:space="preserve">nstituţia de </w:t>
      </w:r>
      <w:r w:rsidR="003F42C1" w:rsidRPr="00E61DA7">
        <w:rPr>
          <w:i/>
          <w:iCs/>
          <w:color w:val="000000"/>
          <w:shd w:val="clear" w:color="auto" w:fill="FFFFFF"/>
          <w:lang w:val="ro-MD"/>
        </w:rPr>
        <w:t>î</w:t>
      </w:r>
      <w:r w:rsidR="005F7C56" w:rsidRPr="00E61DA7">
        <w:rPr>
          <w:i/>
          <w:iCs/>
          <w:color w:val="000000"/>
          <w:shd w:val="clear" w:color="auto" w:fill="FFFFFF"/>
          <w:lang w:val="ro-MD"/>
        </w:rPr>
        <w:t xml:space="preserve">nvăţământ </w:t>
      </w:r>
      <w:r w:rsidR="003F42C1" w:rsidRPr="00E61DA7">
        <w:rPr>
          <w:i/>
          <w:iCs/>
          <w:color w:val="000000"/>
          <w:shd w:val="clear" w:color="auto" w:fill="FFFFFF"/>
          <w:lang w:val="ro-MD"/>
        </w:rPr>
        <w:t>p</w:t>
      </w:r>
      <w:r w:rsidR="005F7C56" w:rsidRPr="00E61DA7">
        <w:rPr>
          <w:i/>
          <w:iCs/>
          <w:color w:val="000000"/>
          <w:shd w:val="clear" w:color="auto" w:fill="FFFFFF"/>
          <w:lang w:val="ro-MD"/>
        </w:rPr>
        <w:t xml:space="preserve">rofesional </w:t>
      </w:r>
      <w:r w:rsidR="003F42C1" w:rsidRPr="00E61DA7">
        <w:rPr>
          <w:i/>
          <w:iCs/>
          <w:color w:val="000000"/>
          <w:shd w:val="clear" w:color="auto" w:fill="FFFFFF"/>
          <w:lang w:val="ro-MD"/>
        </w:rPr>
        <w:t>t</w:t>
      </w:r>
      <w:r w:rsidR="005F7C56" w:rsidRPr="00E61DA7">
        <w:rPr>
          <w:i/>
          <w:iCs/>
          <w:color w:val="000000"/>
          <w:shd w:val="clear" w:color="auto" w:fill="FFFFFF"/>
          <w:lang w:val="ro-MD"/>
        </w:rPr>
        <w:t xml:space="preserve">ehnic şi </w:t>
      </w:r>
      <w:r w:rsidR="003F42C1" w:rsidRPr="00E61DA7">
        <w:rPr>
          <w:i/>
          <w:iCs/>
          <w:color w:val="000000"/>
          <w:shd w:val="clear" w:color="auto" w:fill="FFFFFF"/>
          <w:lang w:val="ro-MD"/>
        </w:rPr>
        <w:t>u</w:t>
      </w:r>
      <w:r w:rsidR="005F7C56" w:rsidRPr="00E61DA7">
        <w:rPr>
          <w:i/>
          <w:iCs/>
          <w:color w:val="000000"/>
          <w:shd w:val="clear" w:color="auto" w:fill="FFFFFF"/>
          <w:lang w:val="ro-MD"/>
        </w:rPr>
        <w:t xml:space="preserve">nitate ori între </w:t>
      </w:r>
      <w:r w:rsidR="003F42C1" w:rsidRPr="00E61DA7">
        <w:rPr>
          <w:i/>
          <w:iCs/>
          <w:color w:val="000000"/>
          <w:shd w:val="clear" w:color="auto" w:fill="FFFFFF"/>
          <w:lang w:val="ro-MD"/>
        </w:rPr>
        <w:t>i</w:t>
      </w:r>
      <w:r w:rsidR="005F7C56" w:rsidRPr="00E61DA7">
        <w:rPr>
          <w:i/>
          <w:iCs/>
          <w:color w:val="000000"/>
          <w:shd w:val="clear" w:color="auto" w:fill="FFFFFF"/>
          <w:lang w:val="ro-MD"/>
        </w:rPr>
        <w:t xml:space="preserve">nstituţia de </w:t>
      </w:r>
      <w:r w:rsidR="003F42C1" w:rsidRPr="00E61DA7">
        <w:rPr>
          <w:i/>
          <w:iCs/>
          <w:color w:val="000000"/>
          <w:shd w:val="clear" w:color="auto" w:fill="FFFFFF"/>
          <w:lang w:val="ro-MD"/>
        </w:rPr>
        <w:t>î</w:t>
      </w:r>
      <w:r w:rsidR="005F7C56" w:rsidRPr="00E61DA7">
        <w:rPr>
          <w:i/>
          <w:iCs/>
          <w:color w:val="000000"/>
          <w:shd w:val="clear" w:color="auto" w:fill="FFFFFF"/>
          <w:lang w:val="ro-MD"/>
        </w:rPr>
        <w:t xml:space="preserve">nvăţământ </w:t>
      </w:r>
      <w:r w:rsidR="003F42C1" w:rsidRPr="00E61DA7">
        <w:rPr>
          <w:i/>
          <w:iCs/>
          <w:color w:val="000000"/>
          <w:shd w:val="clear" w:color="auto" w:fill="FFFFFF"/>
          <w:lang w:val="ro-MD"/>
        </w:rPr>
        <w:t>p</w:t>
      </w:r>
      <w:r w:rsidR="005F7C56" w:rsidRPr="00E61DA7">
        <w:rPr>
          <w:i/>
          <w:iCs/>
          <w:color w:val="000000"/>
          <w:shd w:val="clear" w:color="auto" w:fill="FFFFFF"/>
          <w:lang w:val="ro-MD"/>
        </w:rPr>
        <w:t xml:space="preserve">rofesional </w:t>
      </w:r>
      <w:r w:rsidR="003F42C1" w:rsidRPr="00E61DA7">
        <w:rPr>
          <w:i/>
          <w:iCs/>
          <w:color w:val="000000"/>
          <w:shd w:val="clear" w:color="auto" w:fill="FFFFFF"/>
          <w:lang w:val="ro-MD"/>
        </w:rPr>
        <w:t>t</w:t>
      </w:r>
      <w:r w:rsidR="005F7C56" w:rsidRPr="00E61DA7">
        <w:rPr>
          <w:i/>
          <w:iCs/>
          <w:color w:val="000000"/>
          <w:shd w:val="clear" w:color="auto" w:fill="FFFFFF"/>
          <w:lang w:val="ro-MD"/>
        </w:rPr>
        <w:t xml:space="preserve">ehnic şi/sau centrele de formare profesională şi </w:t>
      </w:r>
      <w:r w:rsidR="003F42C1" w:rsidRPr="00E61DA7">
        <w:rPr>
          <w:i/>
          <w:iCs/>
          <w:color w:val="000000"/>
          <w:shd w:val="clear" w:color="auto" w:fill="FFFFFF"/>
          <w:lang w:val="ro-MD"/>
        </w:rPr>
        <w:t>u</w:t>
      </w:r>
      <w:r w:rsidR="005F7C56" w:rsidRPr="00E61DA7">
        <w:rPr>
          <w:i/>
          <w:iCs/>
          <w:color w:val="000000"/>
          <w:shd w:val="clear" w:color="auto" w:fill="FFFFFF"/>
          <w:lang w:val="ro-MD"/>
        </w:rPr>
        <w:t>nitate</w:t>
      </w:r>
      <w:r w:rsidRPr="00E61DA7">
        <w:rPr>
          <w:color w:val="000000"/>
          <w:lang w:val="ro-MD"/>
        </w:rPr>
        <w:t>;</w:t>
      </w:r>
    </w:p>
    <w:p w14:paraId="2A58A71C" w14:textId="02BED91A" w:rsidR="007B22BF" w:rsidRPr="00E61DA7" w:rsidRDefault="00894C6C" w:rsidP="00E61DA7">
      <w:pPr>
        <w:pStyle w:val="a3"/>
        <w:numPr>
          <w:ilvl w:val="0"/>
          <w:numId w:val="3"/>
        </w:numPr>
        <w:shd w:val="clear" w:color="auto" w:fill="FFFFFF"/>
        <w:tabs>
          <w:tab w:val="left" w:pos="806"/>
        </w:tabs>
        <w:spacing w:before="0" w:beforeAutospacing="0" w:after="0" w:afterAutospacing="0" w:line="276" w:lineRule="auto"/>
        <w:ind w:left="0" w:firstLine="567"/>
        <w:jc w:val="both"/>
        <w:rPr>
          <w:color w:val="000000"/>
          <w:lang w:val="ro-MD"/>
        </w:rPr>
      </w:pPr>
      <w:r w:rsidRPr="00E61DA7">
        <w:rPr>
          <w:bCs/>
          <w:lang w:val="ro-MD"/>
        </w:rPr>
        <w:t xml:space="preserve">că </w:t>
      </w:r>
      <w:r w:rsidR="007B22BF" w:rsidRPr="00E61DA7">
        <w:rPr>
          <w:bCs/>
          <w:lang w:val="ro-MD"/>
        </w:rPr>
        <w:t xml:space="preserve">potrivit art. 59 alin. </w:t>
      </w:r>
      <w:r w:rsidR="007B22BF" w:rsidRPr="00E61DA7">
        <w:rPr>
          <w:color w:val="000000"/>
          <w:lang w:val="ro-MD"/>
        </w:rPr>
        <w:t xml:space="preserve">(6) din Codul educației, </w:t>
      </w:r>
      <w:r w:rsidR="007B22BF" w:rsidRPr="00E61DA7">
        <w:rPr>
          <w:i/>
          <w:iCs/>
          <w:color w:val="000000"/>
          <w:lang w:val="ro-MD"/>
        </w:rPr>
        <w:t>învăţămîntul dual se desfăşoară, paralel, în instituţii de învăţămînt profesional tehnic şi în întreprinderi sau alte unităţi economice</w:t>
      </w:r>
      <w:r w:rsidR="007B22BF" w:rsidRPr="00E61DA7">
        <w:rPr>
          <w:color w:val="000000"/>
          <w:lang w:val="ro-MD"/>
        </w:rPr>
        <w:t>.</w:t>
      </w:r>
    </w:p>
    <w:p w14:paraId="064A4F96" w14:textId="77777777" w:rsidR="003F42C1" w:rsidRPr="00E61DA7" w:rsidRDefault="007970E1" w:rsidP="00E61DA7">
      <w:pPr>
        <w:pStyle w:val="a4"/>
        <w:numPr>
          <w:ilvl w:val="0"/>
          <w:numId w:val="2"/>
        </w:numPr>
        <w:tabs>
          <w:tab w:val="left" w:pos="806"/>
          <w:tab w:val="left" w:pos="993"/>
        </w:tabs>
        <w:spacing w:after="0" w:line="276" w:lineRule="auto"/>
        <w:ind w:left="0" w:firstLine="567"/>
        <w:jc w:val="both"/>
        <w:rPr>
          <w:rFonts w:ascii="Times New Roman" w:hAnsi="Times New Roman" w:cs="Times New Roman"/>
          <w:bCs/>
          <w:sz w:val="24"/>
          <w:szCs w:val="24"/>
          <w:lang w:val="ro-MD"/>
        </w:rPr>
      </w:pPr>
      <w:r w:rsidRPr="00E61DA7">
        <w:rPr>
          <w:rFonts w:ascii="Times New Roman" w:hAnsi="Times New Roman" w:cs="Times New Roman"/>
          <w:sz w:val="24"/>
          <w:szCs w:val="24"/>
          <w:lang w:val="ro-MD"/>
        </w:rPr>
        <w:t xml:space="preserve">că </w:t>
      </w:r>
      <w:r w:rsidRPr="00E61DA7">
        <w:rPr>
          <w:rFonts w:ascii="Times New Roman" w:hAnsi="Times New Roman" w:cs="Times New Roman"/>
          <w:b/>
          <w:bCs/>
          <w:color w:val="000000"/>
          <w:sz w:val="24"/>
          <w:szCs w:val="24"/>
          <w:shd w:val="clear" w:color="auto" w:fill="FFFFFF"/>
          <w:lang w:val="ro-MD"/>
        </w:rPr>
        <w:t>Unitatea</w:t>
      </w:r>
      <w:r w:rsidRPr="00E61DA7">
        <w:rPr>
          <w:rFonts w:ascii="Times New Roman" w:hAnsi="Times New Roman" w:cs="Times New Roman"/>
          <w:color w:val="000000"/>
          <w:sz w:val="24"/>
          <w:szCs w:val="24"/>
          <w:shd w:val="clear" w:color="auto" w:fill="FFFFFF"/>
          <w:lang w:val="ro-MD"/>
        </w:rPr>
        <w:t xml:space="preserve"> satisface condiţiile pentru organizarea programului de formare profesională prin învăţământ dual;</w:t>
      </w:r>
    </w:p>
    <w:p w14:paraId="452732F4" w14:textId="5B6EE7C5" w:rsidR="003F42C1" w:rsidRPr="00E61DA7" w:rsidRDefault="003F42C1" w:rsidP="00E61DA7">
      <w:pPr>
        <w:pStyle w:val="a4"/>
        <w:numPr>
          <w:ilvl w:val="0"/>
          <w:numId w:val="2"/>
        </w:numPr>
        <w:tabs>
          <w:tab w:val="left" w:pos="806"/>
          <w:tab w:val="left" w:pos="993"/>
        </w:tabs>
        <w:spacing w:after="0" w:line="276" w:lineRule="auto"/>
        <w:ind w:left="0" w:firstLine="567"/>
        <w:jc w:val="both"/>
        <w:rPr>
          <w:rFonts w:ascii="Times New Roman" w:hAnsi="Times New Roman" w:cs="Times New Roman"/>
          <w:bCs/>
          <w:sz w:val="24"/>
          <w:szCs w:val="24"/>
          <w:lang w:val="ro-MD"/>
        </w:rPr>
      </w:pPr>
      <w:r w:rsidRPr="00E61DA7">
        <w:rPr>
          <w:rFonts w:ascii="Times New Roman" w:hAnsi="Times New Roman" w:cs="Times New Roman"/>
          <w:sz w:val="24"/>
          <w:szCs w:val="24"/>
          <w:lang w:val="ro-MD"/>
        </w:rPr>
        <w:t xml:space="preserve">că </w:t>
      </w:r>
      <w:r w:rsidRPr="00E61DA7">
        <w:rPr>
          <w:rFonts w:ascii="Times New Roman" w:hAnsi="Times New Roman" w:cs="Times New Roman"/>
          <w:b/>
          <w:bCs/>
          <w:sz w:val="24"/>
          <w:szCs w:val="24"/>
          <w:lang w:val="ro-MD"/>
        </w:rPr>
        <w:t>Părțile</w:t>
      </w:r>
      <w:r w:rsidRPr="00E61DA7">
        <w:rPr>
          <w:rFonts w:ascii="Times New Roman" w:hAnsi="Times New Roman" w:cs="Times New Roman"/>
          <w:sz w:val="24"/>
          <w:szCs w:val="24"/>
          <w:lang w:val="ro-MD"/>
        </w:rPr>
        <w:t xml:space="preserve"> se angajează să coopereze reciproc în vederea </w:t>
      </w:r>
      <w:r w:rsidRPr="00E61DA7">
        <w:rPr>
          <w:rFonts w:ascii="Times New Roman" w:hAnsi="Times New Roman" w:cs="Times New Roman"/>
          <w:color w:val="000000"/>
          <w:sz w:val="24"/>
          <w:szCs w:val="24"/>
          <w:shd w:val="clear" w:color="auto" w:fill="FFFFFF"/>
          <w:lang w:val="ro-MD"/>
        </w:rPr>
        <w:t xml:space="preserve">asigurării condiţiilor de formare profesională a Elevilor în învățământul dual în cadrul </w:t>
      </w:r>
      <w:r w:rsidRPr="00E61DA7">
        <w:rPr>
          <w:rFonts w:ascii="Times New Roman" w:hAnsi="Times New Roman" w:cs="Times New Roman"/>
          <w:sz w:val="24"/>
          <w:szCs w:val="24"/>
          <w:lang w:val="ro-MD"/>
        </w:rPr>
        <w:t>programului de formare profesională prin învățământ dual;</w:t>
      </w:r>
    </w:p>
    <w:p w14:paraId="75B35C95" w14:textId="77777777" w:rsidR="00894C6C" w:rsidRPr="00E61DA7" w:rsidRDefault="00894C6C" w:rsidP="00E61DA7">
      <w:pPr>
        <w:pStyle w:val="a4"/>
        <w:tabs>
          <w:tab w:val="left" w:pos="993"/>
        </w:tabs>
        <w:spacing w:after="0" w:line="276" w:lineRule="auto"/>
        <w:ind w:left="0" w:firstLine="567"/>
        <w:jc w:val="both"/>
        <w:rPr>
          <w:rFonts w:ascii="Times New Roman" w:hAnsi="Times New Roman" w:cs="Times New Roman"/>
          <w:bCs/>
          <w:sz w:val="24"/>
          <w:szCs w:val="24"/>
          <w:lang w:val="ro-MD"/>
        </w:rPr>
      </w:pPr>
    </w:p>
    <w:p w14:paraId="23F152D7" w14:textId="7C03C3BD" w:rsidR="00FF107F" w:rsidRPr="00E61DA7" w:rsidRDefault="00894C6C" w:rsidP="00E61DA7">
      <w:pPr>
        <w:tabs>
          <w:tab w:val="left" w:pos="993"/>
        </w:tabs>
        <w:spacing w:after="0" w:line="276" w:lineRule="auto"/>
        <w:ind w:firstLine="567"/>
        <w:jc w:val="both"/>
        <w:rPr>
          <w:rFonts w:ascii="Times New Roman" w:hAnsi="Times New Roman" w:cs="Times New Roman"/>
          <w:color w:val="000000"/>
          <w:sz w:val="24"/>
          <w:szCs w:val="24"/>
          <w:lang w:val="ro-MD"/>
        </w:rPr>
      </w:pPr>
      <w:r w:rsidRPr="00E61DA7">
        <w:rPr>
          <w:rFonts w:ascii="Times New Roman" w:hAnsi="Times New Roman" w:cs="Times New Roman"/>
          <w:color w:val="000000"/>
          <w:sz w:val="24"/>
          <w:szCs w:val="24"/>
          <w:lang w:val="ro-MD"/>
        </w:rPr>
        <w:t xml:space="preserve">DE COMUN ACORD și de bună credință, </w:t>
      </w:r>
      <w:r w:rsidRPr="00E61DA7">
        <w:rPr>
          <w:rFonts w:ascii="Times New Roman" w:hAnsi="Times New Roman" w:cs="Times New Roman"/>
          <w:b/>
          <w:bCs/>
          <w:color w:val="000000"/>
          <w:sz w:val="24"/>
          <w:szCs w:val="24"/>
          <w:lang w:val="ro-MD"/>
        </w:rPr>
        <w:t>Părțile</w:t>
      </w:r>
      <w:r w:rsidRPr="00E61DA7">
        <w:rPr>
          <w:rFonts w:ascii="Times New Roman" w:hAnsi="Times New Roman" w:cs="Times New Roman"/>
          <w:color w:val="000000"/>
          <w:sz w:val="24"/>
          <w:szCs w:val="24"/>
          <w:lang w:val="ro-MD"/>
        </w:rPr>
        <w:t xml:space="preserve"> semnează </w:t>
      </w:r>
      <w:r w:rsidR="007B22BF" w:rsidRPr="00E61DA7">
        <w:rPr>
          <w:rFonts w:ascii="Times New Roman" w:hAnsi="Times New Roman" w:cs="Times New Roman"/>
          <w:b/>
          <w:bCs/>
          <w:color w:val="000000"/>
          <w:sz w:val="24"/>
          <w:szCs w:val="24"/>
          <w:lang w:val="ro-MD"/>
        </w:rPr>
        <w:t>Acordul</w:t>
      </w:r>
      <w:r w:rsidR="007B22BF" w:rsidRPr="00E61DA7">
        <w:rPr>
          <w:rFonts w:ascii="Times New Roman" w:hAnsi="Times New Roman" w:cs="Times New Roman"/>
          <w:color w:val="000000"/>
          <w:sz w:val="24"/>
          <w:szCs w:val="24"/>
          <w:lang w:val="ro-MD"/>
        </w:rPr>
        <w:t xml:space="preserve"> </w:t>
      </w:r>
      <w:r w:rsidRPr="00E61DA7">
        <w:rPr>
          <w:rFonts w:ascii="Times New Roman" w:hAnsi="Times New Roman" w:cs="Times New Roman"/>
          <w:color w:val="000000"/>
          <w:sz w:val="24"/>
          <w:szCs w:val="24"/>
          <w:lang w:val="ro-MD"/>
        </w:rPr>
        <w:t>după cum urmează:</w:t>
      </w:r>
    </w:p>
    <w:p w14:paraId="2B7D0D5A" w14:textId="7F54B83F" w:rsidR="00894C6C" w:rsidRDefault="00894C6C" w:rsidP="00E61DA7">
      <w:pPr>
        <w:tabs>
          <w:tab w:val="left" w:pos="993"/>
        </w:tabs>
        <w:spacing w:after="0" w:line="276" w:lineRule="auto"/>
        <w:ind w:firstLine="567"/>
        <w:jc w:val="both"/>
        <w:rPr>
          <w:rFonts w:ascii="Times New Roman" w:hAnsi="Times New Roman" w:cs="Times New Roman"/>
          <w:color w:val="000000"/>
          <w:sz w:val="24"/>
          <w:szCs w:val="24"/>
          <w:lang w:val="ro-MD"/>
        </w:rPr>
      </w:pPr>
    </w:p>
    <w:p w14:paraId="702D3AB3" w14:textId="1231E1F0" w:rsidR="007239F6" w:rsidRDefault="007239F6" w:rsidP="00E61DA7">
      <w:pPr>
        <w:tabs>
          <w:tab w:val="left" w:pos="993"/>
        </w:tabs>
        <w:spacing w:after="0" w:line="276" w:lineRule="auto"/>
        <w:ind w:firstLine="567"/>
        <w:jc w:val="both"/>
        <w:rPr>
          <w:rFonts w:ascii="Times New Roman" w:hAnsi="Times New Roman" w:cs="Times New Roman"/>
          <w:color w:val="000000"/>
          <w:sz w:val="24"/>
          <w:szCs w:val="24"/>
          <w:lang w:val="ro-MD"/>
        </w:rPr>
      </w:pPr>
    </w:p>
    <w:p w14:paraId="1EB55FE0" w14:textId="2F2BC3E2" w:rsidR="007239F6" w:rsidRDefault="007239F6" w:rsidP="00E61DA7">
      <w:pPr>
        <w:tabs>
          <w:tab w:val="left" w:pos="993"/>
        </w:tabs>
        <w:spacing w:after="0" w:line="276" w:lineRule="auto"/>
        <w:ind w:firstLine="567"/>
        <w:jc w:val="both"/>
        <w:rPr>
          <w:rFonts w:ascii="Times New Roman" w:hAnsi="Times New Roman" w:cs="Times New Roman"/>
          <w:color w:val="000000"/>
          <w:sz w:val="24"/>
          <w:szCs w:val="24"/>
          <w:lang w:val="ro-MD"/>
        </w:rPr>
      </w:pPr>
    </w:p>
    <w:p w14:paraId="3D066EB9" w14:textId="77777777" w:rsidR="007239F6" w:rsidRDefault="007239F6" w:rsidP="00E61DA7">
      <w:pPr>
        <w:tabs>
          <w:tab w:val="left" w:pos="993"/>
        </w:tabs>
        <w:spacing w:after="0" w:line="276" w:lineRule="auto"/>
        <w:ind w:firstLine="567"/>
        <w:jc w:val="both"/>
        <w:rPr>
          <w:rFonts w:ascii="Times New Roman" w:hAnsi="Times New Roman" w:cs="Times New Roman"/>
          <w:color w:val="000000"/>
          <w:sz w:val="24"/>
          <w:szCs w:val="24"/>
          <w:lang w:val="ro-MD"/>
        </w:rPr>
      </w:pPr>
    </w:p>
    <w:p w14:paraId="77760857" w14:textId="5DB5BC7B" w:rsidR="00894C6C" w:rsidRPr="00E61DA7" w:rsidRDefault="00894C6C" w:rsidP="00E61DA7">
      <w:pPr>
        <w:pStyle w:val="a4"/>
        <w:numPr>
          <w:ilvl w:val="0"/>
          <w:numId w:val="23"/>
        </w:numPr>
        <w:spacing w:after="0" w:line="276" w:lineRule="auto"/>
        <w:ind w:left="0" w:firstLine="567"/>
        <w:jc w:val="center"/>
        <w:rPr>
          <w:rFonts w:ascii="Times New Roman" w:eastAsia="Times New Roman" w:hAnsi="Times New Roman" w:cs="Times New Roman"/>
          <w:b/>
          <w:bCs/>
          <w:sz w:val="24"/>
          <w:szCs w:val="24"/>
          <w:lang w:val="ro-MD" w:eastAsia="ru-RU"/>
        </w:rPr>
      </w:pPr>
      <w:r w:rsidRPr="00E61DA7">
        <w:rPr>
          <w:rFonts w:ascii="Times New Roman" w:eastAsia="Times New Roman" w:hAnsi="Times New Roman" w:cs="Times New Roman"/>
          <w:b/>
          <w:bCs/>
          <w:sz w:val="24"/>
          <w:szCs w:val="24"/>
          <w:lang w:val="ro-MD" w:eastAsia="ru-RU"/>
        </w:rPr>
        <w:t xml:space="preserve">Obiectul </w:t>
      </w:r>
      <w:r w:rsidR="007970E1" w:rsidRPr="00E61DA7">
        <w:rPr>
          <w:rFonts w:ascii="Times New Roman" w:eastAsia="Times New Roman" w:hAnsi="Times New Roman" w:cs="Times New Roman"/>
          <w:b/>
          <w:bCs/>
          <w:sz w:val="24"/>
          <w:szCs w:val="24"/>
          <w:lang w:val="ro-MD" w:eastAsia="ru-RU"/>
        </w:rPr>
        <w:t>Acordului- profilul educațional</w:t>
      </w:r>
    </w:p>
    <w:p w14:paraId="062AD8DC" w14:textId="77777777" w:rsidR="00894C6C" w:rsidRPr="00E61DA7" w:rsidRDefault="00894C6C" w:rsidP="00E61DA7">
      <w:pPr>
        <w:pStyle w:val="a4"/>
        <w:spacing w:after="0" w:line="276" w:lineRule="auto"/>
        <w:ind w:left="0" w:firstLine="567"/>
        <w:rPr>
          <w:rFonts w:ascii="Times New Roman" w:eastAsia="Times New Roman" w:hAnsi="Times New Roman" w:cs="Times New Roman"/>
          <w:sz w:val="24"/>
          <w:szCs w:val="24"/>
          <w:lang w:val="ro-MD" w:eastAsia="ru-RU"/>
        </w:rPr>
      </w:pPr>
    </w:p>
    <w:p w14:paraId="51108B66" w14:textId="1D723C9F" w:rsidR="00C7620D" w:rsidRPr="00E61DA7" w:rsidRDefault="00D607E9" w:rsidP="00E61DA7">
      <w:pPr>
        <w:pStyle w:val="a4"/>
        <w:numPr>
          <w:ilvl w:val="1"/>
          <w:numId w:val="23"/>
        </w:numPr>
        <w:spacing w:after="0" w:line="276" w:lineRule="auto"/>
        <w:ind w:left="0" w:firstLine="567"/>
        <w:jc w:val="both"/>
        <w:rPr>
          <w:rFonts w:ascii="Times New Roman" w:hAnsi="Times New Roman" w:cs="Times New Roman"/>
          <w:sz w:val="24"/>
          <w:szCs w:val="24"/>
          <w:lang w:val="ro-MD"/>
        </w:rPr>
      </w:pPr>
      <w:r w:rsidRPr="00E61DA7">
        <w:rPr>
          <w:rFonts w:ascii="Times New Roman" w:hAnsi="Times New Roman" w:cs="Times New Roman"/>
          <w:sz w:val="24"/>
          <w:szCs w:val="24"/>
          <w:lang w:val="ro-MD"/>
        </w:rPr>
        <w:t xml:space="preserve">Obiectul </w:t>
      </w:r>
      <w:r w:rsidRPr="00E61DA7">
        <w:rPr>
          <w:rFonts w:ascii="Times New Roman" w:hAnsi="Times New Roman" w:cs="Times New Roman"/>
          <w:b/>
          <w:bCs/>
          <w:sz w:val="24"/>
          <w:szCs w:val="24"/>
          <w:lang w:val="ro-MD"/>
        </w:rPr>
        <w:t>Acord</w:t>
      </w:r>
      <w:r w:rsidR="00FF107F" w:rsidRPr="00E61DA7">
        <w:rPr>
          <w:rFonts w:ascii="Times New Roman" w:hAnsi="Times New Roman" w:cs="Times New Roman"/>
          <w:b/>
          <w:bCs/>
          <w:sz w:val="24"/>
          <w:szCs w:val="24"/>
          <w:lang w:val="ro-MD"/>
        </w:rPr>
        <w:t>ului</w:t>
      </w:r>
      <w:r w:rsidRPr="00E61DA7">
        <w:rPr>
          <w:rFonts w:ascii="Times New Roman" w:hAnsi="Times New Roman" w:cs="Times New Roman"/>
          <w:sz w:val="24"/>
          <w:szCs w:val="24"/>
          <w:lang w:val="ro-MD"/>
        </w:rPr>
        <w:t xml:space="preserve"> este reglementarea relațiilor, drepturilor și obligațiilor reciproce </w:t>
      </w:r>
      <w:r w:rsidR="000326C8" w:rsidRPr="00E61DA7">
        <w:rPr>
          <w:rFonts w:ascii="Times New Roman" w:hAnsi="Times New Roman" w:cs="Times New Roman"/>
          <w:sz w:val="24"/>
          <w:szCs w:val="24"/>
          <w:lang w:val="ro-MD"/>
        </w:rPr>
        <w:t xml:space="preserve">ale </w:t>
      </w:r>
      <w:r w:rsidRPr="00E61DA7">
        <w:rPr>
          <w:rFonts w:ascii="Times New Roman" w:hAnsi="Times New Roman" w:cs="Times New Roman"/>
          <w:b/>
          <w:bCs/>
          <w:sz w:val="24"/>
          <w:szCs w:val="24"/>
          <w:lang w:val="ro-MD"/>
        </w:rPr>
        <w:t>IÎPT</w:t>
      </w:r>
      <w:r w:rsidRPr="00E61DA7">
        <w:rPr>
          <w:rFonts w:ascii="Times New Roman" w:hAnsi="Times New Roman" w:cs="Times New Roman"/>
          <w:sz w:val="24"/>
          <w:szCs w:val="24"/>
          <w:lang w:val="ro-MD"/>
        </w:rPr>
        <w:t xml:space="preserve"> și </w:t>
      </w:r>
      <w:r w:rsidRPr="00E61DA7">
        <w:rPr>
          <w:rFonts w:ascii="Times New Roman" w:hAnsi="Times New Roman" w:cs="Times New Roman"/>
          <w:b/>
          <w:bCs/>
          <w:sz w:val="24"/>
          <w:szCs w:val="24"/>
          <w:lang w:val="ro-MD"/>
        </w:rPr>
        <w:t>Unit</w:t>
      </w:r>
      <w:r w:rsidR="000326C8" w:rsidRPr="00E61DA7">
        <w:rPr>
          <w:rFonts w:ascii="Times New Roman" w:hAnsi="Times New Roman" w:cs="Times New Roman"/>
          <w:b/>
          <w:bCs/>
          <w:sz w:val="24"/>
          <w:szCs w:val="24"/>
          <w:lang w:val="ro-MD"/>
        </w:rPr>
        <w:t>ății</w:t>
      </w:r>
      <w:r w:rsidRPr="00E61DA7">
        <w:rPr>
          <w:rFonts w:ascii="Times New Roman" w:hAnsi="Times New Roman" w:cs="Times New Roman"/>
          <w:sz w:val="24"/>
          <w:szCs w:val="24"/>
          <w:lang w:val="ro-MD"/>
        </w:rPr>
        <w:t xml:space="preserve"> </w:t>
      </w:r>
      <w:r w:rsidR="000326C8" w:rsidRPr="00E61DA7">
        <w:rPr>
          <w:rFonts w:ascii="Times New Roman" w:hAnsi="Times New Roman" w:cs="Times New Roman"/>
          <w:sz w:val="24"/>
          <w:szCs w:val="24"/>
          <w:lang w:val="ro-MD"/>
        </w:rPr>
        <w:t xml:space="preserve">în scopul </w:t>
      </w:r>
      <w:r w:rsidR="000326C8" w:rsidRPr="00E61DA7">
        <w:rPr>
          <w:rFonts w:ascii="Times New Roman" w:hAnsi="Times New Roman" w:cs="Times New Roman"/>
          <w:color w:val="000000"/>
          <w:sz w:val="24"/>
          <w:szCs w:val="24"/>
          <w:shd w:val="clear" w:color="auto" w:fill="FFFFFF"/>
          <w:lang w:val="ro-MD"/>
        </w:rPr>
        <w:t xml:space="preserve">asigurării condiţiilor de formare profesională a Elevilor în învățământul dual în cadrul </w:t>
      </w:r>
      <w:r w:rsidRPr="00E61DA7">
        <w:rPr>
          <w:rFonts w:ascii="Times New Roman" w:hAnsi="Times New Roman" w:cs="Times New Roman"/>
          <w:sz w:val="24"/>
          <w:szCs w:val="24"/>
          <w:lang w:val="ro-MD"/>
        </w:rPr>
        <w:t>programului de formare profesională prin î</w:t>
      </w:r>
      <w:r w:rsidR="000326C8" w:rsidRPr="00E61DA7">
        <w:rPr>
          <w:rFonts w:ascii="Times New Roman" w:hAnsi="Times New Roman" w:cs="Times New Roman"/>
          <w:sz w:val="24"/>
          <w:szCs w:val="24"/>
          <w:lang w:val="ro-MD"/>
        </w:rPr>
        <w:t>n</w:t>
      </w:r>
      <w:r w:rsidRPr="00E61DA7">
        <w:rPr>
          <w:rFonts w:ascii="Times New Roman" w:hAnsi="Times New Roman" w:cs="Times New Roman"/>
          <w:sz w:val="24"/>
          <w:szCs w:val="24"/>
          <w:lang w:val="ro-MD"/>
        </w:rPr>
        <w:t>vățământ dual</w:t>
      </w:r>
      <w:r w:rsidR="000326C8" w:rsidRPr="00E61DA7">
        <w:rPr>
          <w:rFonts w:ascii="Times New Roman" w:hAnsi="Times New Roman" w:cs="Times New Roman"/>
          <w:color w:val="000000"/>
          <w:sz w:val="24"/>
          <w:szCs w:val="24"/>
          <w:shd w:val="clear" w:color="auto" w:fill="FFFFFF"/>
          <w:lang w:val="ro-MD"/>
        </w:rPr>
        <w:t xml:space="preserve"> pentru meseria/profesia/specialitatea _________________</w:t>
      </w:r>
      <w:r w:rsidRPr="00E61DA7">
        <w:rPr>
          <w:rFonts w:ascii="Times New Roman" w:hAnsi="Times New Roman" w:cs="Times New Roman"/>
          <w:sz w:val="24"/>
          <w:szCs w:val="24"/>
          <w:lang w:val="ro-MD"/>
        </w:rPr>
        <w:t xml:space="preserve">, în conformitate cu </w:t>
      </w:r>
      <w:r w:rsidRPr="00E61DA7">
        <w:rPr>
          <w:rFonts w:ascii="Times New Roman" w:eastAsia="Times New Roman" w:hAnsi="Times New Roman" w:cs="Times New Roman"/>
          <w:sz w:val="24"/>
          <w:szCs w:val="24"/>
          <w:lang w:val="ro-MD" w:eastAsia="ru-RU"/>
        </w:rPr>
        <w:t>curriculumul ___________________ și planul de învățământ___________________</w:t>
      </w:r>
      <w:r w:rsidR="000326C8" w:rsidRPr="00E61DA7">
        <w:rPr>
          <w:rFonts w:ascii="Times New Roman" w:eastAsia="Times New Roman" w:hAnsi="Times New Roman" w:cs="Times New Roman"/>
          <w:sz w:val="24"/>
          <w:szCs w:val="24"/>
          <w:lang w:val="ro-MD" w:eastAsia="ru-RU"/>
        </w:rPr>
        <w:t xml:space="preserve">, </w:t>
      </w:r>
      <w:r w:rsidR="000326C8" w:rsidRPr="00E61DA7">
        <w:rPr>
          <w:rFonts w:ascii="Times New Roman" w:hAnsi="Times New Roman" w:cs="Times New Roman"/>
          <w:color w:val="000000"/>
          <w:sz w:val="24"/>
          <w:szCs w:val="24"/>
          <w:shd w:val="clear" w:color="auto" w:fill="FFFFFF"/>
          <w:lang w:val="ro-MD"/>
        </w:rPr>
        <w:t>pentru anul de studii _____________</w:t>
      </w:r>
      <w:r w:rsidR="003036B0" w:rsidRPr="00E61DA7">
        <w:rPr>
          <w:rFonts w:ascii="Times New Roman" w:hAnsi="Times New Roman" w:cs="Times New Roman"/>
          <w:color w:val="000000"/>
          <w:sz w:val="24"/>
          <w:szCs w:val="24"/>
          <w:shd w:val="clear" w:color="auto" w:fill="FFFFFF"/>
          <w:lang w:val="ro-MD"/>
        </w:rPr>
        <w:t>, pentru un număr estimative  de ___________ elevi.</w:t>
      </w:r>
    </w:p>
    <w:p w14:paraId="3E413BBC" w14:textId="77777777" w:rsidR="00BA17C7" w:rsidRPr="00E61DA7" w:rsidRDefault="00BA17C7" w:rsidP="00E61DA7">
      <w:pPr>
        <w:pStyle w:val="a4"/>
        <w:spacing w:after="0" w:line="276" w:lineRule="auto"/>
        <w:ind w:left="0" w:firstLine="567"/>
        <w:jc w:val="both"/>
        <w:rPr>
          <w:rFonts w:ascii="Times New Roman" w:hAnsi="Times New Roman" w:cs="Times New Roman"/>
          <w:sz w:val="24"/>
          <w:szCs w:val="24"/>
          <w:lang w:val="ro-MD"/>
        </w:rPr>
      </w:pPr>
    </w:p>
    <w:p w14:paraId="3DE3CE32" w14:textId="2069BCF5" w:rsidR="00BA17C7" w:rsidRPr="00E61DA7" w:rsidRDefault="00BA17C7" w:rsidP="00E61DA7">
      <w:pPr>
        <w:pStyle w:val="a4"/>
        <w:numPr>
          <w:ilvl w:val="0"/>
          <w:numId w:val="23"/>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 xml:space="preserve">Planul </w:t>
      </w:r>
      <w:bookmarkStart w:id="1" w:name="_Hlk125812613"/>
      <w:r w:rsidRPr="00E61DA7">
        <w:rPr>
          <w:rFonts w:ascii="Times New Roman" w:eastAsia="Times New Roman" w:hAnsi="Times New Roman" w:cs="Times New Roman"/>
          <w:b/>
          <w:bCs/>
          <w:color w:val="000000"/>
          <w:sz w:val="24"/>
          <w:szCs w:val="24"/>
          <w:lang w:val="ro-MD" w:eastAsia="ru-RU"/>
        </w:rPr>
        <w:t>de instruire teoretică şi practică</w:t>
      </w:r>
      <w:bookmarkEnd w:id="1"/>
    </w:p>
    <w:p w14:paraId="1382B715" w14:textId="4C8E2876" w:rsidR="00BA17C7" w:rsidRPr="00E61DA7" w:rsidRDefault="006604D1" w:rsidP="00E61DA7">
      <w:pPr>
        <w:pStyle w:val="a4"/>
        <w:shd w:val="clear" w:color="auto" w:fill="FFFFFF"/>
        <w:tabs>
          <w:tab w:val="left" w:pos="2580"/>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ab/>
      </w:r>
    </w:p>
    <w:p w14:paraId="7267CBA4" w14:textId="16D3B9B5" w:rsidR="00BA17C7" w:rsidRPr="00E61DA7" w:rsidRDefault="003036B0" w:rsidP="00E61DA7">
      <w:pPr>
        <w:pStyle w:val="a4"/>
        <w:numPr>
          <w:ilvl w:val="1"/>
          <w:numId w:val="23"/>
        </w:numPr>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Instruirea teoretică și practică a elevilor în cadrul unității se va desfășura în conformitate </w:t>
      </w:r>
      <w:r w:rsidRPr="00E61DA7">
        <w:rPr>
          <w:rFonts w:ascii="Times New Roman" w:hAnsi="Times New Roman" w:cs="Times New Roman"/>
          <w:sz w:val="24"/>
          <w:szCs w:val="24"/>
          <w:lang w:val="ro-MD"/>
        </w:rPr>
        <w:t xml:space="preserve">cu </w:t>
      </w:r>
      <w:r w:rsidRPr="00E61DA7">
        <w:rPr>
          <w:rFonts w:ascii="Times New Roman" w:eastAsia="Times New Roman" w:hAnsi="Times New Roman" w:cs="Times New Roman"/>
          <w:sz w:val="24"/>
          <w:szCs w:val="24"/>
          <w:lang w:val="ro-MD" w:eastAsia="ru-RU"/>
        </w:rPr>
        <w:t xml:space="preserve">curriculumul și planul de învățământ. </w:t>
      </w:r>
    </w:p>
    <w:p w14:paraId="538812DE" w14:textId="71337507" w:rsidR="003036B0" w:rsidRPr="00E61DA7" w:rsidRDefault="003036B0" w:rsidP="00E61DA7">
      <w:pPr>
        <w:pStyle w:val="a4"/>
        <w:numPr>
          <w:ilvl w:val="1"/>
          <w:numId w:val="23"/>
        </w:numPr>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sz w:val="24"/>
          <w:szCs w:val="24"/>
          <w:lang w:val="ro-MD" w:eastAsia="ru-RU"/>
        </w:rPr>
        <w:t>Unitatea economică își asumă responsabilitatea de a instrui elevii în acord cu curriculumul și planul de învățământ.</w:t>
      </w:r>
    </w:p>
    <w:p w14:paraId="727131E3" w14:textId="77777777" w:rsidR="00BA17C7" w:rsidRPr="00E61DA7" w:rsidRDefault="00BA17C7"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676A39FD" w14:textId="23BAFDB6" w:rsidR="00BA17C7" w:rsidRPr="00E61DA7" w:rsidRDefault="00193F14" w:rsidP="00E61DA7">
      <w:pPr>
        <w:pStyle w:val="a4"/>
        <w:numPr>
          <w:ilvl w:val="0"/>
          <w:numId w:val="23"/>
        </w:numPr>
        <w:shd w:val="clear" w:color="auto" w:fill="FFFFFF"/>
        <w:spacing w:after="0" w:line="276" w:lineRule="auto"/>
        <w:ind w:left="0" w:firstLine="567"/>
        <w:jc w:val="both"/>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L</w:t>
      </w:r>
      <w:r w:rsidR="00BA17C7" w:rsidRPr="00E61DA7">
        <w:rPr>
          <w:rFonts w:ascii="Times New Roman" w:eastAsia="Times New Roman" w:hAnsi="Times New Roman" w:cs="Times New Roman"/>
          <w:b/>
          <w:bCs/>
          <w:color w:val="000000"/>
          <w:sz w:val="24"/>
          <w:szCs w:val="24"/>
          <w:lang w:val="ro-MD" w:eastAsia="ru-RU"/>
        </w:rPr>
        <w:t>ocul şi timpul de desfăşurare a instruirii teoretice şi practice a elevului</w:t>
      </w:r>
    </w:p>
    <w:p w14:paraId="55183741" w14:textId="331636F7" w:rsidR="00193F14" w:rsidRPr="00E61DA7" w:rsidRDefault="00193F14"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6CC09228" w14:textId="74931B54" w:rsidR="007D2FAA" w:rsidRPr="00E61DA7" w:rsidRDefault="001E355F"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4</w:t>
      </w:r>
      <w:r w:rsidR="007D2FAA" w:rsidRPr="00E61DA7">
        <w:rPr>
          <w:rFonts w:ascii="Times New Roman" w:eastAsia="Times New Roman" w:hAnsi="Times New Roman" w:cs="Times New Roman"/>
          <w:color w:val="000000"/>
          <w:sz w:val="24"/>
          <w:szCs w:val="24"/>
          <w:lang w:val="ro-MD" w:eastAsia="ru-RU"/>
        </w:rPr>
        <w:t xml:space="preserve">.1. </w:t>
      </w:r>
      <w:r w:rsidR="003036B0" w:rsidRPr="00E61DA7">
        <w:rPr>
          <w:rFonts w:ascii="Times New Roman" w:eastAsia="Times New Roman" w:hAnsi="Times New Roman" w:cs="Times New Roman"/>
          <w:color w:val="000000"/>
          <w:sz w:val="24"/>
          <w:szCs w:val="24"/>
          <w:lang w:val="ro-MD" w:eastAsia="ru-RU"/>
        </w:rPr>
        <w:t>Desfășurarea orelor de instruire teoretică și practică în cadrul unității se va realiza în _______________________</w:t>
      </w:r>
      <w:r w:rsidR="007D2FAA" w:rsidRPr="00E61DA7">
        <w:rPr>
          <w:rFonts w:ascii="Times New Roman" w:eastAsia="Times New Roman" w:hAnsi="Times New Roman" w:cs="Times New Roman"/>
          <w:color w:val="000000"/>
          <w:sz w:val="24"/>
          <w:szCs w:val="24"/>
          <w:lang w:val="ro-MD" w:eastAsia="ru-RU"/>
        </w:rPr>
        <w:t>.</w:t>
      </w:r>
    </w:p>
    <w:p w14:paraId="7C66D971" w14:textId="0632C0A9" w:rsidR="007D2FAA" w:rsidRPr="00E61DA7" w:rsidRDefault="001E355F"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4</w:t>
      </w:r>
      <w:r w:rsidR="007D2FAA" w:rsidRPr="00E61DA7">
        <w:rPr>
          <w:rFonts w:ascii="Times New Roman" w:eastAsia="Times New Roman" w:hAnsi="Times New Roman" w:cs="Times New Roman"/>
          <w:color w:val="000000"/>
          <w:sz w:val="24"/>
          <w:szCs w:val="24"/>
          <w:lang w:val="ro-MD" w:eastAsia="ru-RU"/>
        </w:rPr>
        <w:t xml:space="preserve">.2. </w:t>
      </w:r>
      <w:r w:rsidR="00EB7578" w:rsidRPr="00E61DA7">
        <w:rPr>
          <w:rFonts w:ascii="Times New Roman" w:eastAsia="Times New Roman" w:hAnsi="Times New Roman" w:cs="Times New Roman"/>
          <w:color w:val="000000"/>
          <w:sz w:val="24"/>
          <w:szCs w:val="24"/>
          <w:lang w:val="ro-MD" w:eastAsia="ru-RU"/>
        </w:rPr>
        <w:t>Timpul de desfășurare a instruirii teoretice şi practice a elevului se va realiza în conformitate cu ruta de parcurgere, semnată între părți și aprobată de către Ministerul Educației și Cercetării</w:t>
      </w:r>
      <w:r w:rsidR="007D2FAA" w:rsidRPr="00E61DA7">
        <w:rPr>
          <w:rFonts w:ascii="Times New Roman" w:eastAsia="Times New Roman" w:hAnsi="Times New Roman" w:cs="Times New Roman"/>
          <w:color w:val="000000"/>
          <w:sz w:val="24"/>
          <w:szCs w:val="24"/>
          <w:lang w:val="ro-MD" w:eastAsia="ru-RU"/>
        </w:rPr>
        <w:t xml:space="preserve">. </w:t>
      </w:r>
    </w:p>
    <w:p w14:paraId="1A2099E8" w14:textId="35412ABE" w:rsidR="00524830" w:rsidRPr="00E61DA7" w:rsidRDefault="001E355F"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4</w:t>
      </w:r>
      <w:r w:rsidR="00524830" w:rsidRPr="00E61DA7">
        <w:rPr>
          <w:rFonts w:ascii="Times New Roman" w:eastAsia="Times New Roman" w:hAnsi="Times New Roman" w:cs="Times New Roman"/>
          <w:color w:val="000000"/>
          <w:sz w:val="24"/>
          <w:szCs w:val="24"/>
          <w:lang w:val="ro-MD" w:eastAsia="ru-RU"/>
        </w:rPr>
        <w:t>.</w:t>
      </w:r>
      <w:r w:rsidR="00C70606" w:rsidRPr="00E61DA7">
        <w:rPr>
          <w:rFonts w:ascii="Times New Roman" w:eastAsia="Times New Roman" w:hAnsi="Times New Roman" w:cs="Times New Roman"/>
          <w:color w:val="000000"/>
          <w:sz w:val="24"/>
          <w:szCs w:val="24"/>
          <w:lang w:val="ro-MD" w:eastAsia="ru-RU"/>
        </w:rPr>
        <w:t>3</w:t>
      </w:r>
      <w:r w:rsidR="00524830" w:rsidRPr="00E61DA7">
        <w:rPr>
          <w:rFonts w:ascii="Times New Roman" w:eastAsia="Times New Roman" w:hAnsi="Times New Roman" w:cs="Times New Roman"/>
          <w:color w:val="000000"/>
          <w:sz w:val="24"/>
          <w:szCs w:val="24"/>
          <w:lang w:val="ro-MD" w:eastAsia="ru-RU"/>
        </w:rPr>
        <w:t xml:space="preserve">. Instruirea teoretică la </w:t>
      </w:r>
      <w:r w:rsidR="00524830" w:rsidRPr="00E61DA7">
        <w:rPr>
          <w:rFonts w:ascii="Times New Roman" w:eastAsia="Times New Roman" w:hAnsi="Times New Roman" w:cs="Times New Roman"/>
          <w:b/>
          <w:bCs/>
          <w:color w:val="000000"/>
          <w:sz w:val="24"/>
          <w:szCs w:val="24"/>
          <w:lang w:val="ro-MD" w:eastAsia="ru-RU"/>
        </w:rPr>
        <w:t>Unitate</w:t>
      </w:r>
      <w:r w:rsidR="00524830" w:rsidRPr="00E61DA7">
        <w:rPr>
          <w:rFonts w:ascii="Times New Roman" w:eastAsia="Times New Roman" w:hAnsi="Times New Roman" w:cs="Times New Roman"/>
          <w:color w:val="000000"/>
          <w:sz w:val="24"/>
          <w:szCs w:val="24"/>
          <w:lang w:val="ro-MD" w:eastAsia="ru-RU"/>
        </w:rPr>
        <w:t xml:space="preserve"> nu poate depăși ____ ore din instruirea pe care elevul trebuie să o urmeze la </w:t>
      </w:r>
      <w:r w:rsidR="00524830" w:rsidRPr="00E61DA7">
        <w:rPr>
          <w:rFonts w:ascii="Times New Roman" w:eastAsia="Times New Roman" w:hAnsi="Times New Roman" w:cs="Times New Roman"/>
          <w:b/>
          <w:bCs/>
          <w:color w:val="000000"/>
          <w:sz w:val="24"/>
          <w:szCs w:val="24"/>
          <w:lang w:val="ro-MD" w:eastAsia="ru-RU"/>
        </w:rPr>
        <w:t>IÎPT</w:t>
      </w:r>
      <w:r w:rsidR="00524830" w:rsidRPr="00E61DA7">
        <w:rPr>
          <w:rFonts w:ascii="Times New Roman" w:eastAsia="Times New Roman" w:hAnsi="Times New Roman" w:cs="Times New Roman"/>
          <w:color w:val="000000"/>
          <w:sz w:val="24"/>
          <w:szCs w:val="24"/>
          <w:lang w:val="ro-MD" w:eastAsia="ru-RU"/>
        </w:rPr>
        <w:t xml:space="preserve">. </w:t>
      </w:r>
    </w:p>
    <w:p w14:paraId="1213BC04" w14:textId="77777777" w:rsidR="00524830" w:rsidRPr="00E61DA7" w:rsidRDefault="0052483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713F9957" w14:textId="07723862" w:rsidR="00BA17C7" w:rsidRPr="00E61DA7" w:rsidRDefault="007D2FAA" w:rsidP="00E61DA7">
      <w:pPr>
        <w:pStyle w:val="a4"/>
        <w:numPr>
          <w:ilvl w:val="0"/>
          <w:numId w:val="48"/>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D</w:t>
      </w:r>
      <w:r w:rsidR="00BA17C7" w:rsidRPr="00E61DA7">
        <w:rPr>
          <w:rFonts w:ascii="Times New Roman" w:eastAsia="Times New Roman" w:hAnsi="Times New Roman" w:cs="Times New Roman"/>
          <w:b/>
          <w:bCs/>
          <w:color w:val="000000"/>
          <w:sz w:val="24"/>
          <w:szCs w:val="24"/>
          <w:lang w:val="ro-MD" w:eastAsia="ru-RU"/>
        </w:rPr>
        <w:t xml:space="preserve">urata </w:t>
      </w:r>
      <w:r w:rsidRPr="00E61DA7">
        <w:rPr>
          <w:rFonts w:ascii="Times New Roman" w:eastAsia="Times New Roman" w:hAnsi="Times New Roman" w:cs="Times New Roman"/>
          <w:b/>
          <w:bCs/>
          <w:color w:val="000000"/>
          <w:sz w:val="24"/>
          <w:szCs w:val="24"/>
          <w:lang w:val="ro-MD" w:eastAsia="ru-RU"/>
        </w:rPr>
        <w:t>A</w:t>
      </w:r>
      <w:r w:rsidR="00BA17C7" w:rsidRPr="00E61DA7">
        <w:rPr>
          <w:rFonts w:ascii="Times New Roman" w:eastAsia="Times New Roman" w:hAnsi="Times New Roman" w:cs="Times New Roman"/>
          <w:b/>
          <w:bCs/>
          <w:color w:val="000000"/>
          <w:sz w:val="24"/>
          <w:szCs w:val="24"/>
          <w:lang w:val="ro-MD" w:eastAsia="ru-RU"/>
        </w:rPr>
        <w:t>cordului</w:t>
      </w:r>
    </w:p>
    <w:p w14:paraId="0B05DEC3" w14:textId="76AA6217" w:rsidR="007D2FAA" w:rsidRPr="00E61DA7" w:rsidRDefault="007D2FAA"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10A12857" w14:textId="5CDE864E" w:rsidR="002979B0" w:rsidRPr="00E61DA7" w:rsidRDefault="00C7620D" w:rsidP="00E61DA7">
      <w:pPr>
        <w:pStyle w:val="a4"/>
        <w:numPr>
          <w:ilvl w:val="1"/>
          <w:numId w:val="25"/>
        </w:numPr>
        <w:tabs>
          <w:tab w:val="left" w:pos="993"/>
        </w:tabs>
        <w:spacing w:after="0" w:line="276" w:lineRule="auto"/>
        <w:ind w:left="0" w:firstLine="567"/>
        <w:jc w:val="both"/>
        <w:rPr>
          <w:rFonts w:ascii="Times New Roman" w:eastAsia="Times New Roman" w:hAnsi="Times New Roman" w:cs="Times New Roman"/>
          <w:sz w:val="24"/>
          <w:szCs w:val="24"/>
          <w:lang w:val="ro-MD" w:eastAsia="ru-RU"/>
        </w:rPr>
      </w:pPr>
      <w:r w:rsidRPr="00E61DA7">
        <w:rPr>
          <w:rFonts w:ascii="Times New Roman" w:eastAsia="Times New Roman" w:hAnsi="Times New Roman" w:cs="Times New Roman"/>
          <w:sz w:val="24"/>
          <w:szCs w:val="24"/>
          <w:lang w:val="ro-MD" w:eastAsia="ru-RU"/>
        </w:rPr>
        <w:t>Acordul este încheiat pentru realizarea formării profesionale a elevilor conform programului de formare profesională _____________________</w:t>
      </w:r>
      <w:r w:rsidR="00120CA0" w:rsidRPr="00E61DA7">
        <w:rPr>
          <w:rFonts w:ascii="Times New Roman" w:eastAsia="Times New Roman" w:hAnsi="Times New Roman" w:cs="Times New Roman"/>
          <w:sz w:val="24"/>
          <w:szCs w:val="24"/>
          <w:lang w:val="ro-MD" w:eastAsia="ru-RU"/>
        </w:rPr>
        <w:t xml:space="preserve">. </w:t>
      </w:r>
    </w:p>
    <w:p w14:paraId="182348B8" w14:textId="2FA8C489" w:rsidR="006604D1" w:rsidRPr="00E61DA7" w:rsidRDefault="00C7620D" w:rsidP="00E61DA7">
      <w:pPr>
        <w:pStyle w:val="a4"/>
        <w:numPr>
          <w:ilvl w:val="1"/>
          <w:numId w:val="25"/>
        </w:numPr>
        <w:tabs>
          <w:tab w:val="left" w:pos="993"/>
        </w:tabs>
        <w:spacing w:after="0" w:line="276" w:lineRule="auto"/>
        <w:ind w:left="0" w:firstLine="567"/>
        <w:jc w:val="both"/>
        <w:rPr>
          <w:rFonts w:ascii="Times New Roman" w:eastAsia="Times New Roman" w:hAnsi="Times New Roman" w:cs="Times New Roman"/>
          <w:sz w:val="24"/>
          <w:szCs w:val="24"/>
          <w:lang w:val="ro-MD" w:eastAsia="ru-RU"/>
        </w:rPr>
      </w:pPr>
      <w:r w:rsidRPr="00E61DA7">
        <w:rPr>
          <w:rFonts w:ascii="Times New Roman" w:eastAsia="Times New Roman" w:hAnsi="Times New Roman" w:cs="Times New Roman"/>
          <w:sz w:val="24"/>
          <w:szCs w:val="24"/>
          <w:lang w:val="ro-MD" w:eastAsia="ru-RU"/>
        </w:rPr>
        <w:t>Durata Acordului poate fi prelungită cu acordul</w:t>
      </w:r>
      <w:r w:rsidR="002979B0" w:rsidRPr="00E61DA7">
        <w:rPr>
          <w:rFonts w:ascii="Times New Roman" w:eastAsia="Times New Roman" w:hAnsi="Times New Roman" w:cs="Times New Roman"/>
          <w:sz w:val="24"/>
          <w:szCs w:val="24"/>
          <w:lang w:val="ro-MD" w:eastAsia="ru-RU"/>
        </w:rPr>
        <w:t xml:space="preserve"> scris al</w:t>
      </w:r>
      <w:r w:rsidRPr="00E61DA7">
        <w:rPr>
          <w:rFonts w:ascii="Times New Roman" w:eastAsia="Times New Roman" w:hAnsi="Times New Roman" w:cs="Times New Roman"/>
          <w:sz w:val="24"/>
          <w:szCs w:val="24"/>
          <w:lang w:val="ro-MD" w:eastAsia="ru-RU"/>
        </w:rPr>
        <w:t xml:space="preserve"> Părților, </w:t>
      </w:r>
      <w:r w:rsidR="006604D1" w:rsidRPr="00E61DA7">
        <w:rPr>
          <w:rFonts w:ascii="Times New Roman" w:eastAsia="Times New Roman" w:hAnsi="Times New Roman" w:cs="Times New Roman"/>
          <w:sz w:val="24"/>
          <w:szCs w:val="24"/>
          <w:lang w:val="ro-MD" w:eastAsia="ru-RU"/>
        </w:rPr>
        <w:t xml:space="preserve">pentru asigurarea cooperării întru realizarea </w:t>
      </w:r>
      <w:r w:rsidR="003C65C6" w:rsidRPr="00E61DA7">
        <w:rPr>
          <w:rFonts w:ascii="Times New Roman" w:eastAsia="Times New Roman" w:hAnsi="Times New Roman" w:cs="Times New Roman"/>
          <w:sz w:val="24"/>
          <w:szCs w:val="24"/>
          <w:lang w:val="ro-MD" w:eastAsia="ru-RU"/>
        </w:rPr>
        <w:t>aceluiaș</w:t>
      </w:r>
      <w:r w:rsidR="00877099" w:rsidRPr="00E61DA7">
        <w:rPr>
          <w:rFonts w:ascii="Times New Roman" w:eastAsia="Times New Roman" w:hAnsi="Times New Roman" w:cs="Times New Roman"/>
          <w:sz w:val="24"/>
          <w:szCs w:val="24"/>
          <w:lang w:val="ro-MD" w:eastAsia="ru-RU"/>
        </w:rPr>
        <w:t>i</w:t>
      </w:r>
      <w:r w:rsidR="003C65C6" w:rsidRPr="00E61DA7">
        <w:rPr>
          <w:rFonts w:ascii="Times New Roman" w:eastAsia="Times New Roman" w:hAnsi="Times New Roman" w:cs="Times New Roman"/>
          <w:sz w:val="24"/>
          <w:szCs w:val="24"/>
          <w:lang w:val="ro-MD" w:eastAsia="ru-RU"/>
        </w:rPr>
        <w:t xml:space="preserve"> </w:t>
      </w:r>
      <w:r w:rsidR="006604D1" w:rsidRPr="00E61DA7">
        <w:rPr>
          <w:rFonts w:ascii="Times New Roman" w:eastAsia="Times New Roman" w:hAnsi="Times New Roman" w:cs="Times New Roman"/>
          <w:sz w:val="24"/>
          <w:szCs w:val="24"/>
          <w:lang w:val="ro-MD" w:eastAsia="ru-RU"/>
        </w:rPr>
        <w:t xml:space="preserve">program de formare profesională mai mulți ani de </w:t>
      </w:r>
      <w:r w:rsidR="003C65C6" w:rsidRPr="00E61DA7">
        <w:rPr>
          <w:rFonts w:ascii="Times New Roman" w:eastAsia="Times New Roman" w:hAnsi="Times New Roman" w:cs="Times New Roman"/>
          <w:sz w:val="24"/>
          <w:szCs w:val="24"/>
          <w:lang w:val="ro-MD" w:eastAsia="ru-RU"/>
        </w:rPr>
        <w:t>studii</w:t>
      </w:r>
      <w:r w:rsidR="006604D1" w:rsidRPr="00E61DA7">
        <w:rPr>
          <w:rFonts w:ascii="Times New Roman" w:eastAsia="Times New Roman" w:hAnsi="Times New Roman" w:cs="Times New Roman"/>
          <w:sz w:val="24"/>
          <w:szCs w:val="24"/>
          <w:lang w:val="ro-MD" w:eastAsia="ru-RU"/>
        </w:rPr>
        <w:t xml:space="preserve"> consecutiv. </w:t>
      </w:r>
    </w:p>
    <w:p w14:paraId="523010B2" w14:textId="77777777" w:rsidR="007D2FAA" w:rsidRPr="00E61DA7" w:rsidRDefault="007D2FAA"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2CBE4B49" w14:textId="31E17D50" w:rsidR="00120CA0" w:rsidRPr="00E61DA7" w:rsidRDefault="00145F9E" w:rsidP="00E61DA7">
      <w:pPr>
        <w:pStyle w:val="a4"/>
        <w:numPr>
          <w:ilvl w:val="0"/>
          <w:numId w:val="25"/>
        </w:numPr>
        <w:shd w:val="clear" w:color="auto" w:fill="FFFFFF"/>
        <w:spacing w:after="0" w:line="276" w:lineRule="auto"/>
        <w:ind w:left="0" w:firstLine="567"/>
        <w:jc w:val="both"/>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D</w:t>
      </w:r>
      <w:r w:rsidR="00BA17C7" w:rsidRPr="00E61DA7">
        <w:rPr>
          <w:rFonts w:ascii="Times New Roman" w:eastAsia="Times New Roman" w:hAnsi="Times New Roman" w:cs="Times New Roman"/>
          <w:b/>
          <w:bCs/>
          <w:color w:val="000000"/>
          <w:sz w:val="24"/>
          <w:szCs w:val="24"/>
          <w:lang w:val="ro-MD" w:eastAsia="ru-RU"/>
        </w:rPr>
        <w:t>repturile şi obligaţiile instituţiei de învăţământ profesional tehnic</w:t>
      </w:r>
    </w:p>
    <w:p w14:paraId="1B0AE678" w14:textId="77777777" w:rsidR="00257BC0" w:rsidRPr="00E61DA7" w:rsidRDefault="00257BC0"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4EC54B76" w14:textId="1C807C71" w:rsidR="00120CA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6.1. </w:t>
      </w:r>
      <w:r w:rsidRPr="00E61DA7">
        <w:rPr>
          <w:rFonts w:ascii="Times New Roman" w:hAnsi="Times New Roman" w:cs="Times New Roman"/>
          <w:color w:val="000000"/>
          <w:sz w:val="24"/>
          <w:szCs w:val="24"/>
          <w:shd w:val="clear" w:color="auto" w:fill="FFFFFF"/>
          <w:lang w:val="ro-MD"/>
        </w:rPr>
        <w:t>Instituţia de învăţământ profesional tehnic are următoarele drepturi:</w:t>
      </w:r>
    </w:p>
    <w:p w14:paraId="283A7FF1" w14:textId="77777777" w:rsidR="00426C61" w:rsidRPr="00E61DA7" w:rsidRDefault="00426C61"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0F5B97F4" w14:textId="22EAE406"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a) să elaboreze şi să aplice procedura de admitere a candidaţilor la studii în învăţământul dual;</w:t>
      </w:r>
    </w:p>
    <w:p w14:paraId="47E124BC"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b) să elaboreze planul de învăţământ şi curriculumul în parteneriat cu unitatea;</w:t>
      </w:r>
    </w:p>
    <w:p w14:paraId="234B29DF"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c) să organizeze şi să deruleze procesul de instruire a elevilor conform planului de învăţământ;</w:t>
      </w:r>
    </w:p>
    <w:p w14:paraId="1592273B"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d) să organizeze şi să desfăşoare examenul de calificare profesională a elevilor.</w:t>
      </w:r>
    </w:p>
    <w:p w14:paraId="0B91C4F7" w14:textId="77777777" w:rsidR="00145F9E" w:rsidRPr="00E61DA7" w:rsidRDefault="00145F9E"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22F7C665" w14:textId="04249C6D" w:rsidR="00257BC0" w:rsidRPr="00E61DA7" w:rsidRDefault="00145F9E"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6.2. </w:t>
      </w:r>
      <w:r w:rsidR="00257BC0" w:rsidRPr="00E61DA7">
        <w:rPr>
          <w:rFonts w:ascii="Times New Roman" w:eastAsia="Times New Roman" w:hAnsi="Times New Roman" w:cs="Times New Roman"/>
          <w:color w:val="000000"/>
          <w:sz w:val="24"/>
          <w:szCs w:val="24"/>
          <w:lang w:val="ro-MD" w:eastAsia="ru-RU"/>
        </w:rPr>
        <w:t>Instituţia de învăţământ profesional tehnic are următoarele obligaţii:</w:t>
      </w:r>
    </w:p>
    <w:p w14:paraId="421E9B1A" w14:textId="77777777" w:rsidR="00426C61" w:rsidRPr="00E61DA7" w:rsidRDefault="00426C61"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1682E0DE" w14:textId="674AF825"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lastRenderedPageBreak/>
        <w:t>a) să le asigure elevilor instruirea teoretică, precum şi instruirea generală şi opţională în conformitate cu experienţa şi cunoştinţele acumulate pe parcursul desfăşurării programului de formare profesională prin învăţământ dual şi să informeze părinţii/reprezentantul legal cu privire la reuşita lor;</w:t>
      </w:r>
    </w:p>
    <w:p w14:paraId="35F965C3"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b) să desemneze un maistru-instructor pentru fiecare grupă de elevi, responsabil pentru monitorizarea formării profesionale desfăşurate în cadrul unităţii;</w:t>
      </w:r>
    </w:p>
    <w:p w14:paraId="3BC1BDC3"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c) să asigure, în colaborare cu unităţile, organizarea şi desfăşurarea examenului de calificare profesională a elevilor;</w:t>
      </w:r>
    </w:p>
    <w:p w14:paraId="1299A61A"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d) să asigure condiţiile necesare pentru evaluarea elevilor în cadrul examenului de calificare profesională;</w:t>
      </w:r>
    </w:p>
    <w:p w14:paraId="2B85F921"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e) să suporte cheltuielile necesare pentru formarea profesională a elevilor;</w:t>
      </w:r>
    </w:p>
    <w:p w14:paraId="4DB33DFB"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f) să organizeze şi să efectueze evaluarea nivelului de formare a competenţelor elevilor, în colaborare cu unităţile, conform actelor normative aprobate de Ministerul Educaţiei şi Cercetării;</w:t>
      </w:r>
    </w:p>
    <w:p w14:paraId="705D9B99"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g) să ţină evidenţa elevilor înscrişi la programele de formare profesională prin învăţământ dual şi a contractelor de formare profesională în învăţământul dual;</w:t>
      </w:r>
    </w:p>
    <w:p w14:paraId="52273F7B" w14:textId="77777777"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h) să monitorizeze frecvenţa elevilor la ore;</w:t>
      </w:r>
    </w:p>
    <w:p w14:paraId="46BB381C" w14:textId="38DCA925" w:rsidR="00257BC0" w:rsidRPr="00E61DA7" w:rsidRDefault="00257BC0"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i) să organizeze procesul de recuperare de către elevi a orelor la care au absentat, precum şi procesul de remediere în cazul elevilor cu progres întârziat, inclusiv prin diverse măsuri de suport.</w:t>
      </w:r>
    </w:p>
    <w:p w14:paraId="0A5404C8" w14:textId="77777777" w:rsidR="00257BC0" w:rsidRPr="00E61DA7" w:rsidRDefault="00257BC0" w:rsidP="00E61DA7">
      <w:pPr>
        <w:shd w:val="clear" w:color="auto" w:fill="FFFFFF"/>
        <w:spacing w:after="0" w:line="276" w:lineRule="auto"/>
        <w:jc w:val="both"/>
        <w:rPr>
          <w:rFonts w:ascii="Times New Roman" w:eastAsia="Times New Roman" w:hAnsi="Times New Roman" w:cs="Times New Roman"/>
          <w:color w:val="000000"/>
          <w:sz w:val="24"/>
          <w:szCs w:val="24"/>
          <w:lang w:val="ro-MD" w:eastAsia="ru-RU"/>
        </w:rPr>
      </w:pPr>
    </w:p>
    <w:p w14:paraId="2FEA972B" w14:textId="7A857804" w:rsidR="00BA17C7" w:rsidRPr="00E61DA7" w:rsidRDefault="00BA17C7" w:rsidP="00E61DA7">
      <w:pPr>
        <w:pStyle w:val="a4"/>
        <w:numPr>
          <w:ilvl w:val="0"/>
          <w:numId w:val="25"/>
        </w:numPr>
        <w:shd w:val="clear" w:color="auto" w:fill="FFFFFF"/>
        <w:spacing w:after="0" w:line="276" w:lineRule="auto"/>
        <w:ind w:left="0" w:firstLine="567"/>
        <w:jc w:val="both"/>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 xml:space="preserve"> </w:t>
      </w:r>
      <w:r w:rsidR="00145F9E" w:rsidRPr="00E61DA7">
        <w:rPr>
          <w:rFonts w:ascii="Times New Roman" w:eastAsia="Times New Roman" w:hAnsi="Times New Roman" w:cs="Times New Roman"/>
          <w:b/>
          <w:bCs/>
          <w:color w:val="000000"/>
          <w:sz w:val="24"/>
          <w:szCs w:val="24"/>
          <w:lang w:val="ro-MD" w:eastAsia="ru-RU"/>
        </w:rPr>
        <w:t>D</w:t>
      </w:r>
      <w:r w:rsidR="00120CA0" w:rsidRPr="00E61DA7">
        <w:rPr>
          <w:rFonts w:ascii="Times New Roman" w:eastAsia="Times New Roman" w:hAnsi="Times New Roman" w:cs="Times New Roman"/>
          <w:b/>
          <w:bCs/>
          <w:color w:val="000000"/>
          <w:sz w:val="24"/>
          <w:szCs w:val="24"/>
          <w:lang w:val="ro-MD" w:eastAsia="ru-RU"/>
        </w:rPr>
        <w:t xml:space="preserve">repturile şi obligaţiile </w:t>
      </w:r>
      <w:r w:rsidRPr="00E61DA7">
        <w:rPr>
          <w:rFonts w:ascii="Times New Roman" w:eastAsia="Times New Roman" w:hAnsi="Times New Roman" w:cs="Times New Roman"/>
          <w:b/>
          <w:bCs/>
          <w:color w:val="000000"/>
          <w:sz w:val="24"/>
          <w:szCs w:val="24"/>
          <w:lang w:val="ro-MD" w:eastAsia="ru-RU"/>
        </w:rPr>
        <w:t>mai</w:t>
      </w:r>
      <w:r w:rsidR="00DE4495" w:rsidRPr="00E61DA7">
        <w:rPr>
          <w:rFonts w:ascii="Times New Roman" w:eastAsia="Times New Roman" w:hAnsi="Times New Roman" w:cs="Times New Roman"/>
          <w:b/>
          <w:bCs/>
          <w:color w:val="000000"/>
          <w:sz w:val="24"/>
          <w:szCs w:val="24"/>
          <w:lang w:val="ro-MD" w:eastAsia="ru-RU"/>
        </w:rPr>
        <w:t>strului-</w:t>
      </w:r>
      <w:r w:rsidRPr="00E61DA7">
        <w:rPr>
          <w:rFonts w:ascii="Times New Roman" w:eastAsia="Times New Roman" w:hAnsi="Times New Roman" w:cs="Times New Roman"/>
          <w:b/>
          <w:bCs/>
          <w:color w:val="000000"/>
          <w:sz w:val="24"/>
          <w:szCs w:val="24"/>
          <w:lang w:val="ro-MD" w:eastAsia="ru-RU"/>
        </w:rPr>
        <w:t xml:space="preserve">instructor </w:t>
      </w:r>
      <w:r w:rsidR="00EA5042" w:rsidRPr="00E61DA7">
        <w:rPr>
          <w:rFonts w:ascii="Times New Roman" w:eastAsia="Times New Roman" w:hAnsi="Times New Roman" w:cs="Times New Roman"/>
          <w:b/>
          <w:bCs/>
          <w:color w:val="000000"/>
          <w:sz w:val="24"/>
          <w:szCs w:val="24"/>
          <w:lang w:val="ro-MD" w:eastAsia="ru-RU"/>
        </w:rPr>
        <w:t>a</w:t>
      </w:r>
      <w:r w:rsidR="00DE4495" w:rsidRPr="00E61DA7">
        <w:rPr>
          <w:rFonts w:ascii="Times New Roman" w:eastAsia="Times New Roman" w:hAnsi="Times New Roman" w:cs="Times New Roman"/>
          <w:b/>
          <w:bCs/>
          <w:color w:val="000000"/>
          <w:sz w:val="24"/>
          <w:szCs w:val="24"/>
          <w:lang w:val="ro-MD" w:eastAsia="ru-RU"/>
        </w:rPr>
        <w:t>l</w:t>
      </w:r>
      <w:r w:rsidR="00EA5042" w:rsidRPr="00E61DA7">
        <w:rPr>
          <w:rFonts w:ascii="Times New Roman" w:eastAsia="Times New Roman" w:hAnsi="Times New Roman" w:cs="Times New Roman"/>
          <w:b/>
          <w:bCs/>
          <w:color w:val="000000"/>
          <w:sz w:val="24"/>
          <w:szCs w:val="24"/>
          <w:lang w:val="ro-MD" w:eastAsia="ru-RU"/>
        </w:rPr>
        <w:t xml:space="preserve"> Instituției de</w:t>
      </w:r>
      <w:r w:rsidRPr="00E61DA7">
        <w:rPr>
          <w:rFonts w:ascii="Times New Roman" w:eastAsia="Times New Roman" w:hAnsi="Times New Roman" w:cs="Times New Roman"/>
          <w:b/>
          <w:bCs/>
          <w:color w:val="000000"/>
          <w:sz w:val="24"/>
          <w:szCs w:val="24"/>
          <w:lang w:val="ro-MD" w:eastAsia="ru-RU"/>
        </w:rPr>
        <w:t xml:space="preserve"> învăţământ profesional tehnic;</w:t>
      </w:r>
    </w:p>
    <w:p w14:paraId="7B2D2AE7" w14:textId="23C8E76A" w:rsidR="005B291B"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6D629A4F" w14:textId="60FFD553" w:rsidR="00DE4495" w:rsidRPr="00E61DA7" w:rsidRDefault="00DE4495"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7.1. Drepturile maistrului-instructor al Instituției de învăţământ profesional tehnic</w:t>
      </w:r>
      <w:r w:rsidR="00426C61" w:rsidRPr="00E61DA7">
        <w:rPr>
          <w:rFonts w:ascii="Times New Roman" w:eastAsia="Times New Roman" w:hAnsi="Times New Roman" w:cs="Times New Roman"/>
          <w:color w:val="000000"/>
          <w:sz w:val="24"/>
          <w:szCs w:val="24"/>
          <w:lang w:val="ro-MD" w:eastAsia="ru-RU"/>
        </w:rPr>
        <w:t xml:space="preserve"> sunt:</w:t>
      </w:r>
    </w:p>
    <w:p w14:paraId="2B2D5EDA" w14:textId="5E9652FD" w:rsidR="00DE4495" w:rsidRPr="00E61DA7" w:rsidRDefault="00DE4495"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highlight w:val="yellow"/>
          <w:lang w:val="ro-MD" w:eastAsia="ru-RU"/>
        </w:rPr>
      </w:pPr>
    </w:p>
    <w:p w14:paraId="17C86556" w14:textId="6EC3428F" w:rsidR="00442245" w:rsidRPr="00E61DA7" w:rsidRDefault="00877099" w:rsidP="00E61DA7">
      <w:pPr>
        <w:pStyle w:val="a4"/>
        <w:numPr>
          <w:ilvl w:val="0"/>
          <w:numId w:val="5"/>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să </w:t>
      </w:r>
      <w:r w:rsidR="00442245" w:rsidRPr="00E61DA7">
        <w:rPr>
          <w:rFonts w:ascii="Times New Roman" w:eastAsia="Times New Roman" w:hAnsi="Times New Roman" w:cs="Times New Roman"/>
          <w:color w:val="000000"/>
          <w:sz w:val="24"/>
          <w:szCs w:val="24"/>
          <w:lang w:val="ro-MD" w:eastAsia="ru-RU"/>
        </w:rPr>
        <w:t>particip</w:t>
      </w:r>
      <w:r w:rsidRPr="00E61DA7">
        <w:rPr>
          <w:rFonts w:ascii="Times New Roman" w:eastAsia="Times New Roman" w:hAnsi="Times New Roman" w:cs="Times New Roman"/>
          <w:color w:val="000000"/>
          <w:sz w:val="24"/>
          <w:szCs w:val="24"/>
          <w:lang w:val="ro-MD" w:eastAsia="ru-RU"/>
        </w:rPr>
        <w:t>e</w:t>
      </w:r>
      <w:r w:rsidR="00442245" w:rsidRPr="00E61DA7">
        <w:rPr>
          <w:rFonts w:ascii="Times New Roman" w:eastAsia="Times New Roman" w:hAnsi="Times New Roman" w:cs="Times New Roman"/>
          <w:color w:val="000000"/>
          <w:sz w:val="24"/>
          <w:szCs w:val="24"/>
          <w:lang w:val="ro-MD" w:eastAsia="ru-RU"/>
        </w:rPr>
        <w:t xml:space="preserve"> la elaborarea planului de instruire teoretică şi practică;</w:t>
      </w:r>
    </w:p>
    <w:p w14:paraId="088FFD49" w14:textId="19D253AF" w:rsidR="00442245" w:rsidRPr="00E61DA7" w:rsidRDefault="00877099" w:rsidP="00E61DA7">
      <w:pPr>
        <w:pStyle w:val="a4"/>
        <w:numPr>
          <w:ilvl w:val="0"/>
          <w:numId w:val="5"/>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să </w:t>
      </w:r>
      <w:r w:rsidR="00442245" w:rsidRPr="00E61DA7">
        <w:rPr>
          <w:rFonts w:ascii="Times New Roman" w:eastAsia="Times New Roman" w:hAnsi="Times New Roman" w:cs="Times New Roman"/>
          <w:color w:val="000000"/>
          <w:sz w:val="24"/>
          <w:szCs w:val="24"/>
          <w:lang w:val="ro-MD" w:eastAsia="ru-RU"/>
        </w:rPr>
        <w:t>monitorize</w:t>
      </w:r>
      <w:r w:rsidRPr="00E61DA7">
        <w:rPr>
          <w:rFonts w:ascii="Times New Roman" w:eastAsia="Times New Roman" w:hAnsi="Times New Roman" w:cs="Times New Roman"/>
          <w:color w:val="000000"/>
          <w:sz w:val="24"/>
          <w:szCs w:val="24"/>
          <w:lang w:val="ro-MD" w:eastAsia="ru-RU"/>
        </w:rPr>
        <w:t xml:space="preserve">ze </w:t>
      </w:r>
      <w:r w:rsidR="00442245" w:rsidRPr="00E61DA7">
        <w:rPr>
          <w:rFonts w:ascii="Times New Roman" w:eastAsia="Times New Roman" w:hAnsi="Times New Roman" w:cs="Times New Roman"/>
          <w:color w:val="000000"/>
          <w:sz w:val="24"/>
          <w:szCs w:val="24"/>
          <w:lang w:val="ro-MD" w:eastAsia="ru-RU"/>
        </w:rPr>
        <w:t>evidenţa situaţiei şcolare, a frecvenței/prezenței la ore a elevilor;</w:t>
      </w:r>
    </w:p>
    <w:p w14:paraId="27A6CAF9" w14:textId="6C5B0DEF" w:rsidR="00442245" w:rsidRPr="00E61DA7" w:rsidRDefault="00877099" w:rsidP="00E61DA7">
      <w:pPr>
        <w:pStyle w:val="a4"/>
        <w:numPr>
          <w:ilvl w:val="0"/>
          <w:numId w:val="5"/>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să </w:t>
      </w:r>
      <w:r w:rsidR="00442245" w:rsidRPr="00E61DA7">
        <w:rPr>
          <w:rFonts w:ascii="Times New Roman" w:eastAsia="Times New Roman" w:hAnsi="Times New Roman" w:cs="Times New Roman"/>
          <w:color w:val="000000"/>
          <w:sz w:val="24"/>
          <w:szCs w:val="24"/>
          <w:lang w:val="ro-MD" w:eastAsia="ru-RU"/>
        </w:rPr>
        <w:t>particip</w:t>
      </w:r>
      <w:r w:rsidRPr="00E61DA7">
        <w:rPr>
          <w:rFonts w:ascii="Times New Roman" w:eastAsia="Times New Roman" w:hAnsi="Times New Roman" w:cs="Times New Roman"/>
          <w:color w:val="000000"/>
          <w:sz w:val="24"/>
          <w:szCs w:val="24"/>
          <w:lang w:val="ro-MD" w:eastAsia="ru-RU"/>
        </w:rPr>
        <w:t>e</w:t>
      </w:r>
      <w:r w:rsidR="00442245" w:rsidRPr="00E61DA7">
        <w:rPr>
          <w:rFonts w:ascii="Times New Roman" w:eastAsia="Times New Roman" w:hAnsi="Times New Roman" w:cs="Times New Roman"/>
          <w:color w:val="000000"/>
          <w:sz w:val="24"/>
          <w:szCs w:val="24"/>
          <w:lang w:val="ro-MD" w:eastAsia="ru-RU"/>
        </w:rPr>
        <w:t>, la solicitare la elaborarea temelor şi subiectelor pentru probele de evaluare ale el</w:t>
      </w:r>
      <w:r w:rsidR="00684E20" w:rsidRPr="00E61DA7">
        <w:rPr>
          <w:rFonts w:ascii="Times New Roman" w:eastAsia="Times New Roman" w:hAnsi="Times New Roman" w:cs="Times New Roman"/>
          <w:color w:val="000000"/>
          <w:sz w:val="24"/>
          <w:szCs w:val="24"/>
          <w:lang w:val="ro-MD" w:eastAsia="ru-RU"/>
        </w:rPr>
        <w:t>e</w:t>
      </w:r>
      <w:r w:rsidR="00442245" w:rsidRPr="00E61DA7">
        <w:rPr>
          <w:rFonts w:ascii="Times New Roman" w:eastAsia="Times New Roman" w:hAnsi="Times New Roman" w:cs="Times New Roman"/>
          <w:color w:val="000000"/>
          <w:sz w:val="24"/>
          <w:szCs w:val="24"/>
          <w:lang w:val="ro-MD" w:eastAsia="ru-RU"/>
        </w:rPr>
        <w:t>vilor</w:t>
      </w:r>
      <w:r w:rsidR="001D6DC8" w:rsidRPr="00E61DA7">
        <w:rPr>
          <w:rFonts w:ascii="Times New Roman" w:eastAsia="Times New Roman" w:hAnsi="Times New Roman" w:cs="Times New Roman"/>
          <w:color w:val="000000"/>
          <w:sz w:val="24"/>
          <w:szCs w:val="24"/>
          <w:lang w:val="ro-MD" w:eastAsia="ru-RU"/>
        </w:rPr>
        <w:t>.</w:t>
      </w:r>
    </w:p>
    <w:p w14:paraId="36557C24" w14:textId="77777777" w:rsidR="00DE4495" w:rsidRPr="00E61DA7" w:rsidRDefault="00DE4495"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5372CBD5" w14:textId="559D1D74" w:rsidR="00DE4495" w:rsidRPr="00E61DA7" w:rsidRDefault="00DE4495" w:rsidP="00E61DA7">
      <w:pPr>
        <w:shd w:val="clear" w:color="auto" w:fill="FFFFFF"/>
        <w:tabs>
          <w:tab w:val="left" w:pos="993"/>
        </w:tabs>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7.2. Obligaţiile maistrului-instructor al Instituției de învăţământ profesional tehnic</w:t>
      </w:r>
      <w:r w:rsidR="00E21DB4" w:rsidRPr="00E61DA7">
        <w:rPr>
          <w:rFonts w:ascii="Times New Roman" w:eastAsia="Times New Roman" w:hAnsi="Times New Roman" w:cs="Times New Roman"/>
          <w:color w:val="000000"/>
          <w:sz w:val="24"/>
          <w:szCs w:val="24"/>
          <w:lang w:val="ro-MD" w:eastAsia="ru-RU"/>
        </w:rPr>
        <w:t xml:space="preserve"> sunt:</w:t>
      </w:r>
    </w:p>
    <w:p w14:paraId="60ABBC0C" w14:textId="77777777" w:rsidR="00DE4495" w:rsidRPr="00E61DA7" w:rsidRDefault="00DE4495" w:rsidP="00E61DA7">
      <w:pPr>
        <w:pStyle w:val="a4"/>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p>
    <w:p w14:paraId="4505EE5A" w14:textId="0A5E9299" w:rsidR="00E21DB4" w:rsidRPr="00E61DA7" w:rsidRDefault="00E21DB4" w:rsidP="00E61DA7">
      <w:pPr>
        <w:pStyle w:val="a4"/>
        <w:numPr>
          <w:ilvl w:val="0"/>
          <w:numId w:val="10"/>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să asigure organizarea, desfăşurarea şi monitorizarea procesului de formare profesională a elevilor în cadrul IÎPT</w:t>
      </w:r>
      <w:r w:rsidR="001D6DC8" w:rsidRPr="00E61DA7">
        <w:rPr>
          <w:rFonts w:ascii="Times New Roman" w:eastAsia="Times New Roman" w:hAnsi="Times New Roman" w:cs="Times New Roman"/>
          <w:color w:val="000000"/>
          <w:sz w:val="24"/>
          <w:szCs w:val="24"/>
          <w:lang w:val="ro-MD" w:eastAsia="ru-RU"/>
        </w:rPr>
        <w:t>;</w:t>
      </w:r>
    </w:p>
    <w:p w14:paraId="0F95CE26" w14:textId="692AA68F" w:rsidR="00E21DB4" w:rsidRPr="00E61DA7" w:rsidRDefault="00E21DB4" w:rsidP="00E61DA7">
      <w:pPr>
        <w:pStyle w:val="a4"/>
        <w:numPr>
          <w:ilvl w:val="0"/>
          <w:numId w:val="10"/>
        </w:numPr>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să colaboreze cu maistrul-instructor al Unităţii în vederea coordonării şi monitorizării procesului de formare profesională a elevilor în cadrul Unităţii</w:t>
      </w:r>
      <w:r w:rsidR="001D6DC8" w:rsidRPr="00E61DA7">
        <w:rPr>
          <w:rFonts w:ascii="Times New Roman" w:eastAsia="Times New Roman" w:hAnsi="Times New Roman" w:cs="Times New Roman"/>
          <w:color w:val="000000"/>
          <w:sz w:val="24"/>
          <w:szCs w:val="24"/>
          <w:lang w:val="ro-MD" w:eastAsia="ru-RU"/>
        </w:rPr>
        <w:t>;</w:t>
      </w:r>
    </w:p>
    <w:p w14:paraId="5CDE8548" w14:textId="7B4F1D35" w:rsidR="006D25B6" w:rsidRPr="00E61DA7" w:rsidRDefault="00A20499" w:rsidP="00E61DA7">
      <w:pPr>
        <w:pStyle w:val="a4"/>
        <w:shd w:val="clear" w:color="auto" w:fill="FFFFFF"/>
        <w:tabs>
          <w:tab w:val="left" w:pos="993"/>
        </w:tabs>
        <w:spacing w:after="0" w:line="276" w:lineRule="auto"/>
        <w:ind w:left="0"/>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c) </w:t>
      </w:r>
      <w:r w:rsidR="001D6DC8" w:rsidRPr="00E61DA7">
        <w:rPr>
          <w:rFonts w:ascii="Times New Roman" w:eastAsia="Times New Roman" w:hAnsi="Times New Roman" w:cs="Times New Roman"/>
          <w:color w:val="000000"/>
          <w:sz w:val="24"/>
          <w:szCs w:val="24"/>
          <w:lang w:val="ro-MD" w:eastAsia="ru-RU"/>
        </w:rPr>
        <w:t>să efectueze vizite de monitorizare a activității elevilor în cadrul unității, pentru a evalua modul de desfășurare a formării profesionale</w:t>
      </w:r>
      <w:r w:rsidRPr="00E61DA7">
        <w:rPr>
          <w:rFonts w:ascii="Times New Roman" w:eastAsia="Times New Roman" w:hAnsi="Times New Roman" w:cs="Times New Roman"/>
          <w:color w:val="000000"/>
          <w:sz w:val="24"/>
          <w:szCs w:val="24"/>
          <w:lang w:val="ro-MD" w:eastAsia="ru-RU"/>
        </w:rPr>
        <w:t>.</w:t>
      </w:r>
    </w:p>
    <w:p w14:paraId="724F6B50" w14:textId="77777777" w:rsidR="005B291B" w:rsidRPr="00E61DA7" w:rsidRDefault="005B291B" w:rsidP="00E61DA7">
      <w:pPr>
        <w:pStyle w:val="a4"/>
        <w:spacing w:line="276" w:lineRule="auto"/>
        <w:ind w:left="0"/>
        <w:jc w:val="both"/>
        <w:rPr>
          <w:rFonts w:ascii="Times New Roman" w:eastAsia="Times New Roman" w:hAnsi="Times New Roman" w:cs="Times New Roman"/>
          <w:color w:val="000000"/>
          <w:sz w:val="24"/>
          <w:szCs w:val="24"/>
          <w:lang w:val="ro-MD" w:eastAsia="ru-RU"/>
        </w:rPr>
      </w:pPr>
    </w:p>
    <w:p w14:paraId="7580C4E5" w14:textId="1E91BD60" w:rsidR="00426C61" w:rsidRPr="00E61DA7" w:rsidRDefault="00426C61"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Drepturile şi obligaţiile unităţii</w:t>
      </w:r>
    </w:p>
    <w:p w14:paraId="590778A0" w14:textId="77777777" w:rsidR="00426C61" w:rsidRPr="00E61DA7" w:rsidRDefault="00426C61"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250DF8E4" w14:textId="0F8E3EF1"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8</w:t>
      </w:r>
      <w:r w:rsidR="00145F9E" w:rsidRPr="00E61DA7">
        <w:rPr>
          <w:rFonts w:ascii="Times New Roman" w:eastAsia="Times New Roman" w:hAnsi="Times New Roman" w:cs="Times New Roman"/>
          <w:color w:val="000000"/>
          <w:sz w:val="24"/>
          <w:szCs w:val="24"/>
          <w:lang w:val="ro-MD" w:eastAsia="ru-RU"/>
        </w:rPr>
        <w:t>.</w:t>
      </w:r>
      <w:r w:rsidR="006D664F" w:rsidRPr="00E61DA7">
        <w:rPr>
          <w:rFonts w:ascii="Times New Roman" w:eastAsia="Times New Roman" w:hAnsi="Times New Roman" w:cs="Times New Roman"/>
          <w:color w:val="000000"/>
          <w:sz w:val="24"/>
          <w:szCs w:val="24"/>
          <w:lang w:val="ro-MD" w:eastAsia="ru-RU"/>
        </w:rPr>
        <w:t>1</w:t>
      </w:r>
      <w:r w:rsidR="00145F9E" w:rsidRPr="00E61DA7">
        <w:rPr>
          <w:rFonts w:ascii="Times New Roman" w:eastAsia="Times New Roman" w:hAnsi="Times New Roman" w:cs="Times New Roman"/>
          <w:color w:val="000000"/>
          <w:sz w:val="24"/>
          <w:szCs w:val="24"/>
          <w:lang w:val="ro-MD" w:eastAsia="ru-RU"/>
        </w:rPr>
        <w:t>. Unitatea are următoarele drepturi:</w:t>
      </w:r>
    </w:p>
    <w:p w14:paraId="2CF92E39" w14:textId="77777777" w:rsidR="00D46772" w:rsidRPr="00E61DA7" w:rsidRDefault="00D46772"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30CEDB68" w14:textId="24AB6038" w:rsidR="003D7EB9" w:rsidRPr="00E61DA7" w:rsidRDefault="00145F9E"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a) </w:t>
      </w:r>
      <w:r w:rsidR="003D7EB9" w:rsidRPr="00E61DA7">
        <w:rPr>
          <w:rFonts w:ascii="Times New Roman" w:eastAsia="Times New Roman" w:hAnsi="Times New Roman" w:cs="Times New Roman"/>
          <w:color w:val="000000"/>
          <w:sz w:val="24"/>
          <w:szCs w:val="24"/>
          <w:lang w:val="ro-MD" w:eastAsia="ru-RU"/>
        </w:rPr>
        <w:t>să solicite IÎPT acordarea numărului de locuri pentru programul de formare profesională prin învăţăm</w:t>
      </w:r>
      <w:r w:rsidR="00684E20" w:rsidRPr="00E61DA7">
        <w:rPr>
          <w:rFonts w:ascii="Times New Roman" w:eastAsia="Times New Roman" w:hAnsi="Times New Roman" w:cs="Times New Roman"/>
          <w:color w:val="000000"/>
          <w:sz w:val="24"/>
          <w:szCs w:val="24"/>
          <w:lang w:val="ro-MD" w:eastAsia="ru-RU"/>
        </w:rPr>
        <w:t>â</w:t>
      </w:r>
      <w:r w:rsidR="003D7EB9" w:rsidRPr="00E61DA7">
        <w:rPr>
          <w:rFonts w:ascii="Times New Roman" w:eastAsia="Times New Roman" w:hAnsi="Times New Roman" w:cs="Times New Roman"/>
          <w:color w:val="000000"/>
          <w:sz w:val="24"/>
          <w:szCs w:val="24"/>
          <w:lang w:val="ro-MD" w:eastAsia="ru-RU"/>
        </w:rPr>
        <w:t>nt dual conform capacității sale de asigurare a formării profesionale;</w:t>
      </w:r>
    </w:p>
    <w:p w14:paraId="42BF3F9D" w14:textId="2875A93B" w:rsidR="00145F9E" w:rsidRPr="00E61DA7" w:rsidRDefault="00860D92"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b</w:t>
      </w:r>
      <w:r w:rsidR="003D7EB9" w:rsidRPr="00E61DA7">
        <w:rPr>
          <w:rFonts w:ascii="Times New Roman" w:eastAsia="Times New Roman" w:hAnsi="Times New Roman" w:cs="Times New Roman"/>
          <w:color w:val="000000"/>
          <w:sz w:val="24"/>
          <w:szCs w:val="24"/>
          <w:lang w:val="ro-MD" w:eastAsia="ru-RU"/>
        </w:rPr>
        <w:t>) să participe împreună cu IÎPT la elaborarea planului de învăţăm</w:t>
      </w:r>
      <w:r w:rsidR="00684E20" w:rsidRPr="00E61DA7">
        <w:rPr>
          <w:rFonts w:ascii="Times New Roman" w:eastAsia="Times New Roman" w:hAnsi="Times New Roman" w:cs="Times New Roman"/>
          <w:color w:val="000000"/>
          <w:sz w:val="24"/>
          <w:szCs w:val="24"/>
          <w:lang w:val="ro-MD" w:eastAsia="ru-RU"/>
        </w:rPr>
        <w:t>â</w:t>
      </w:r>
      <w:r w:rsidR="003D7EB9" w:rsidRPr="00E61DA7">
        <w:rPr>
          <w:rFonts w:ascii="Times New Roman" w:eastAsia="Times New Roman" w:hAnsi="Times New Roman" w:cs="Times New Roman"/>
          <w:color w:val="000000"/>
          <w:sz w:val="24"/>
          <w:szCs w:val="24"/>
          <w:lang w:val="ro-MD" w:eastAsia="ru-RU"/>
        </w:rPr>
        <w:t>nt pentru meseria/profesia/specialitatea respectivă;</w:t>
      </w:r>
    </w:p>
    <w:p w14:paraId="418DA979" w14:textId="25207EBB" w:rsidR="006D25B6" w:rsidRPr="00E61DA7" w:rsidRDefault="00D46772"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lastRenderedPageBreak/>
        <w:t xml:space="preserve">c) </w:t>
      </w:r>
      <w:r w:rsidR="006D25B6" w:rsidRPr="00E61DA7">
        <w:rPr>
          <w:rFonts w:ascii="Times New Roman" w:eastAsia="Times New Roman" w:hAnsi="Times New Roman" w:cs="Times New Roman"/>
          <w:color w:val="000000"/>
          <w:sz w:val="24"/>
          <w:szCs w:val="24"/>
          <w:lang w:val="ro-MD" w:eastAsia="ru-RU"/>
        </w:rPr>
        <w:t xml:space="preserve">să participe </w:t>
      </w:r>
      <w:r w:rsidR="00201D2A" w:rsidRPr="00E61DA7">
        <w:rPr>
          <w:rFonts w:ascii="Times New Roman" w:eastAsia="Times New Roman" w:hAnsi="Times New Roman" w:cs="Times New Roman"/>
          <w:color w:val="000000"/>
          <w:sz w:val="24"/>
          <w:szCs w:val="24"/>
          <w:lang w:val="ro-MD" w:eastAsia="ru-RU"/>
        </w:rPr>
        <w:t>împreună cu instituția de învățământ profesional tehnic la organizarea și desfășurarea Concursului de admitere în învățământul profesional tehnic, inclusiv la organizarea și desfășurarea probei de aptitudini a concursului de admitere;</w:t>
      </w:r>
    </w:p>
    <w:p w14:paraId="3FC6E96D" w14:textId="07190CCC" w:rsidR="00201D2A" w:rsidRPr="00E61DA7" w:rsidRDefault="00201D2A"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d) să participe, în comun cu instituţia de învăţământ profesional tehnic, la elaborarea/actualizarea curriculumului, Planului de învățământ;</w:t>
      </w:r>
    </w:p>
    <w:p w14:paraId="43B64CCE" w14:textId="44DBF26B" w:rsidR="006D25B6" w:rsidRPr="00E61DA7" w:rsidRDefault="00201D2A"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e) </w:t>
      </w:r>
      <w:r w:rsidRPr="00E61DA7">
        <w:rPr>
          <w:rFonts w:ascii="Times New Roman" w:hAnsi="Times New Roman" w:cs="Times New Roman"/>
          <w:color w:val="000000"/>
          <w:sz w:val="24"/>
          <w:szCs w:val="24"/>
          <w:lang w:val="ro-MD"/>
        </w:rPr>
        <w:t>să participe la examenul de calificare în învăţământul dual, prin delegarea unui reprezentant în calitate de membru al Comisiei de elaborare a subiectelor pentru Examen;</w:t>
      </w:r>
    </w:p>
    <w:p w14:paraId="406B24B1" w14:textId="25A624FD" w:rsidR="00D46772" w:rsidRPr="00E61DA7" w:rsidRDefault="00201D2A"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f) </w:t>
      </w:r>
      <w:r w:rsidR="00D46772" w:rsidRPr="00E61DA7">
        <w:rPr>
          <w:rFonts w:ascii="Times New Roman" w:eastAsia="Times New Roman" w:hAnsi="Times New Roman" w:cs="Times New Roman"/>
          <w:color w:val="000000"/>
          <w:sz w:val="24"/>
          <w:szCs w:val="24"/>
          <w:lang w:val="ro-MD" w:eastAsia="ru-RU"/>
        </w:rPr>
        <w:t>____________________________________________________________________</w:t>
      </w:r>
    </w:p>
    <w:p w14:paraId="31279713" w14:textId="77777777" w:rsidR="00510AED" w:rsidRPr="00E61DA7" w:rsidRDefault="00510AED"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04D4936F" w14:textId="15386FD9"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8</w:t>
      </w:r>
      <w:r w:rsidR="00145F9E" w:rsidRPr="00E61DA7">
        <w:rPr>
          <w:rFonts w:ascii="Times New Roman" w:eastAsia="Times New Roman" w:hAnsi="Times New Roman" w:cs="Times New Roman"/>
          <w:color w:val="000000"/>
          <w:sz w:val="24"/>
          <w:szCs w:val="24"/>
          <w:lang w:val="ro-MD" w:eastAsia="ru-RU"/>
        </w:rPr>
        <w:t>.</w:t>
      </w:r>
      <w:r w:rsidR="006D664F" w:rsidRPr="00E61DA7">
        <w:rPr>
          <w:rFonts w:ascii="Times New Roman" w:eastAsia="Times New Roman" w:hAnsi="Times New Roman" w:cs="Times New Roman"/>
          <w:color w:val="000000"/>
          <w:sz w:val="24"/>
          <w:szCs w:val="24"/>
          <w:lang w:val="ro-MD" w:eastAsia="ru-RU"/>
        </w:rPr>
        <w:t>2</w:t>
      </w:r>
      <w:r w:rsidR="00145F9E" w:rsidRPr="00E61DA7">
        <w:rPr>
          <w:rFonts w:ascii="Times New Roman" w:eastAsia="Times New Roman" w:hAnsi="Times New Roman" w:cs="Times New Roman"/>
          <w:color w:val="000000"/>
          <w:sz w:val="24"/>
          <w:szCs w:val="24"/>
          <w:lang w:val="ro-MD" w:eastAsia="ru-RU"/>
        </w:rPr>
        <w:t>. Unitatea are următoarele obligaţii:</w:t>
      </w:r>
    </w:p>
    <w:p w14:paraId="0D0C0167" w14:textId="77777777" w:rsidR="005B291B"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30CDB741" w14:textId="3D8AEF56" w:rsidR="00145F9E" w:rsidRPr="00E61DA7" w:rsidRDefault="00145F9E"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a) </w:t>
      </w:r>
      <w:r w:rsidR="00CC3DD1" w:rsidRPr="00E61DA7">
        <w:rPr>
          <w:rFonts w:ascii="Times New Roman" w:eastAsia="Times New Roman" w:hAnsi="Times New Roman" w:cs="Times New Roman"/>
          <w:color w:val="000000"/>
          <w:sz w:val="24"/>
          <w:szCs w:val="24"/>
          <w:lang w:val="ro-MD" w:eastAsia="ru-RU"/>
        </w:rPr>
        <w:t>să colaboreze cu IÎPT în vederea realizării programului de formare profesională prin învățământ dual;</w:t>
      </w:r>
    </w:p>
    <w:p w14:paraId="5EFC11B4" w14:textId="70367301" w:rsidR="00145F9E" w:rsidRPr="00E61DA7" w:rsidRDefault="00CC3DD1"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b)</w:t>
      </w:r>
      <w:r w:rsidR="00145F9E" w:rsidRPr="00E61DA7">
        <w:rPr>
          <w:rFonts w:ascii="Times New Roman" w:eastAsia="Times New Roman" w:hAnsi="Times New Roman" w:cs="Times New Roman"/>
          <w:color w:val="000000"/>
          <w:sz w:val="24"/>
          <w:szCs w:val="24"/>
          <w:lang w:val="ro-MD" w:eastAsia="ru-RU"/>
        </w:rPr>
        <w:t xml:space="preserve"> să participe, împreună cu </w:t>
      </w:r>
      <w:r w:rsidRPr="00E61DA7">
        <w:rPr>
          <w:rFonts w:ascii="Times New Roman" w:eastAsia="Times New Roman" w:hAnsi="Times New Roman" w:cs="Times New Roman"/>
          <w:color w:val="000000"/>
          <w:sz w:val="24"/>
          <w:szCs w:val="24"/>
          <w:lang w:val="ro-MD" w:eastAsia="ru-RU"/>
        </w:rPr>
        <w:t>IÎPT</w:t>
      </w:r>
      <w:r w:rsidR="00145F9E" w:rsidRPr="00E61DA7">
        <w:rPr>
          <w:rFonts w:ascii="Times New Roman" w:eastAsia="Times New Roman" w:hAnsi="Times New Roman" w:cs="Times New Roman"/>
          <w:color w:val="000000"/>
          <w:sz w:val="24"/>
          <w:szCs w:val="24"/>
          <w:lang w:val="ro-MD" w:eastAsia="ru-RU"/>
        </w:rPr>
        <w:t>, la soluţionarea situaţiilor de conflict;</w:t>
      </w:r>
    </w:p>
    <w:p w14:paraId="3D2A8B0C" w14:textId="379EC9F2"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c</w:t>
      </w:r>
      <w:r w:rsidR="00145F9E" w:rsidRPr="00E61DA7">
        <w:rPr>
          <w:rFonts w:ascii="Times New Roman" w:eastAsia="Times New Roman" w:hAnsi="Times New Roman" w:cs="Times New Roman"/>
          <w:color w:val="000000"/>
          <w:sz w:val="24"/>
          <w:szCs w:val="24"/>
          <w:lang w:val="ro-MD" w:eastAsia="ru-RU"/>
        </w:rPr>
        <w:t xml:space="preserve">) să informeze </w:t>
      </w:r>
      <w:r w:rsidR="00CC3DD1" w:rsidRPr="00E61DA7">
        <w:rPr>
          <w:rFonts w:ascii="Times New Roman" w:eastAsia="Times New Roman" w:hAnsi="Times New Roman" w:cs="Times New Roman"/>
          <w:color w:val="000000"/>
          <w:sz w:val="24"/>
          <w:szCs w:val="24"/>
          <w:lang w:val="ro-MD" w:eastAsia="ru-RU"/>
        </w:rPr>
        <w:t>IÎPT</w:t>
      </w:r>
      <w:r w:rsidR="00145F9E" w:rsidRPr="00E61DA7">
        <w:rPr>
          <w:rFonts w:ascii="Times New Roman" w:eastAsia="Times New Roman" w:hAnsi="Times New Roman" w:cs="Times New Roman"/>
          <w:color w:val="000000"/>
          <w:sz w:val="24"/>
          <w:szCs w:val="24"/>
          <w:lang w:val="ro-MD" w:eastAsia="ru-RU"/>
        </w:rPr>
        <w:t xml:space="preserve"> cu privire la evoluţia şi modul de realizare a planului de învăţământ;</w:t>
      </w:r>
    </w:p>
    <w:p w14:paraId="242515D7" w14:textId="206EF9AC"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d</w:t>
      </w:r>
      <w:r w:rsidR="00145F9E" w:rsidRPr="00E61DA7">
        <w:rPr>
          <w:rFonts w:ascii="Times New Roman" w:eastAsia="Times New Roman" w:hAnsi="Times New Roman" w:cs="Times New Roman"/>
          <w:color w:val="000000"/>
          <w:sz w:val="24"/>
          <w:szCs w:val="24"/>
          <w:lang w:val="ro-MD" w:eastAsia="ru-RU"/>
        </w:rPr>
        <w:t>) să respecte planul de învăţământ şi să asigure condiţiile necesare pentru ca obiectivul procesului de formare profesională să fie atins;</w:t>
      </w:r>
    </w:p>
    <w:p w14:paraId="3DC3A1B6" w14:textId="5ADB9C3E"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e</w:t>
      </w:r>
      <w:r w:rsidR="00145F9E" w:rsidRPr="00E61DA7">
        <w:rPr>
          <w:rFonts w:ascii="Times New Roman" w:eastAsia="Times New Roman" w:hAnsi="Times New Roman" w:cs="Times New Roman"/>
          <w:color w:val="000000"/>
          <w:sz w:val="24"/>
          <w:szCs w:val="24"/>
          <w:lang w:val="ro-MD" w:eastAsia="ru-RU"/>
        </w:rPr>
        <w:t>) să desemneze o persoană calificată pentru a exercita funcţia de maistru-instructor al unităţii;</w:t>
      </w:r>
    </w:p>
    <w:p w14:paraId="5CD7458C" w14:textId="1C056432"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f</w:t>
      </w:r>
      <w:r w:rsidR="00145F9E" w:rsidRPr="00E61DA7">
        <w:rPr>
          <w:rFonts w:ascii="Times New Roman" w:eastAsia="Times New Roman" w:hAnsi="Times New Roman" w:cs="Times New Roman"/>
          <w:color w:val="000000"/>
          <w:sz w:val="24"/>
          <w:szCs w:val="24"/>
          <w:lang w:val="ro-MD" w:eastAsia="ru-RU"/>
        </w:rPr>
        <w:t>) să participe la pregătirea, organizarea şi desfăşurarea examenului de calificare profesională;</w:t>
      </w:r>
    </w:p>
    <w:p w14:paraId="1307B7DC" w14:textId="0A0F9C63"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g</w:t>
      </w:r>
      <w:r w:rsidR="00145F9E" w:rsidRPr="00E61DA7">
        <w:rPr>
          <w:rFonts w:ascii="Times New Roman" w:eastAsia="Times New Roman" w:hAnsi="Times New Roman" w:cs="Times New Roman"/>
          <w:color w:val="000000"/>
          <w:sz w:val="24"/>
          <w:szCs w:val="24"/>
          <w:lang w:val="ro-MD" w:eastAsia="ru-RU"/>
        </w:rPr>
        <w:t xml:space="preserve">) să permită, la cerere, accesul reprezentanţilor </w:t>
      </w:r>
      <w:r w:rsidR="00717986" w:rsidRPr="00E61DA7">
        <w:rPr>
          <w:rFonts w:ascii="Times New Roman" w:eastAsia="Times New Roman" w:hAnsi="Times New Roman" w:cs="Times New Roman"/>
          <w:color w:val="000000"/>
          <w:sz w:val="24"/>
          <w:szCs w:val="24"/>
          <w:lang w:val="ro-MD" w:eastAsia="ru-RU"/>
        </w:rPr>
        <w:t xml:space="preserve">IÎPT </w:t>
      </w:r>
      <w:r w:rsidR="00145F9E" w:rsidRPr="00E61DA7">
        <w:rPr>
          <w:rFonts w:ascii="Times New Roman" w:eastAsia="Times New Roman" w:hAnsi="Times New Roman" w:cs="Times New Roman"/>
          <w:color w:val="000000"/>
          <w:sz w:val="24"/>
          <w:szCs w:val="24"/>
          <w:lang w:val="ro-MD" w:eastAsia="ru-RU"/>
        </w:rPr>
        <w:t>la locul de instruire a elevului;</w:t>
      </w:r>
    </w:p>
    <w:p w14:paraId="2A25354F" w14:textId="77ECD87A"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h</w:t>
      </w:r>
      <w:r w:rsidR="00145F9E" w:rsidRPr="00E61DA7">
        <w:rPr>
          <w:rFonts w:ascii="Times New Roman" w:eastAsia="Times New Roman" w:hAnsi="Times New Roman" w:cs="Times New Roman"/>
          <w:color w:val="000000"/>
          <w:sz w:val="24"/>
          <w:szCs w:val="24"/>
          <w:lang w:val="ro-MD" w:eastAsia="ru-RU"/>
        </w:rPr>
        <w:t xml:space="preserve">) să preavizeze </w:t>
      </w:r>
      <w:r w:rsidR="00717986" w:rsidRPr="00E61DA7">
        <w:rPr>
          <w:rFonts w:ascii="Times New Roman" w:eastAsia="Times New Roman" w:hAnsi="Times New Roman" w:cs="Times New Roman"/>
          <w:color w:val="000000"/>
          <w:sz w:val="24"/>
          <w:szCs w:val="24"/>
          <w:lang w:val="ro-MD" w:eastAsia="ru-RU"/>
        </w:rPr>
        <w:t xml:space="preserve">IÎPT </w:t>
      </w:r>
      <w:r w:rsidR="00145F9E" w:rsidRPr="00E61DA7">
        <w:rPr>
          <w:rFonts w:ascii="Times New Roman" w:eastAsia="Times New Roman" w:hAnsi="Times New Roman" w:cs="Times New Roman"/>
          <w:color w:val="000000"/>
          <w:sz w:val="24"/>
          <w:szCs w:val="24"/>
          <w:lang w:val="ro-MD" w:eastAsia="ru-RU"/>
        </w:rPr>
        <w:t xml:space="preserve">în cazul apariţiei unor impedimente de asigurare a formării profesionale a elevului în cadrul </w:t>
      </w:r>
      <w:r w:rsidRPr="00E61DA7">
        <w:rPr>
          <w:rFonts w:ascii="Times New Roman" w:eastAsia="Times New Roman" w:hAnsi="Times New Roman" w:cs="Times New Roman"/>
          <w:color w:val="000000"/>
          <w:sz w:val="24"/>
          <w:szCs w:val="24"/>
          <w:lang w:val="ro-MD" w:eastAsia="ru-RU"/>
        </w:rPr>
        <w:t>U</w:t>
      </w:r>
      <w:r w:rsidR="00145F9E" w:rsidRPr="00E61DA7">
        <w:rPr>
          <w:rFonts w:ascii="Times New Roman" w:eastAsia="Times New Roman" w:hAnsi="Times New Roman" w:cs="Times New Roman"/>
          <w:color w:val="000000"/>
          <w:sz w:val="24"/>
          <w:szCs w:val="24"/>
          <w:lang w:val="ro-MD" w:eastAsia="ru-RU"/>
        </w:rPr>
        <w:t>nităţii;</w:t>
      </w:r>
    </w:p>
    <w:p w14:paraId="707AEEFD" w14:textId="7AA6BD24" w:rsidR="00145F9E" w:rsidRPr="00E61DA7" w:rsidRDefault="005B291B"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i</w:t>
      </w:r>
      <w:r w:rsidR="00145F9E" w:rsidRPr="00E61DA7">
        <w:rPr>
          <w:rFonts w:ascii="Times New Roman" w:eastAsia="Times New Roman" w:hAnsi="Times New Roman" w:cs="Times New Roman"/>
          <w:color w:val="000000"/>
          <w:sz w:val="24"/>
          <w:szCs w:val="24"/>
          <w:lang w:val="ro-MD" w:eastAsia="ru-RU"/>
        </w:rPr>
        <w:t xml:space="preserve">) să asigure procesul de formare şi certificare a maiştrilor-instructori ai </w:t>
      </w:r>
      <w:r w:rsidRPr="00E61DA7">
        <w:rPr>
          <w:rFonts w:ascii="Times New Roman" w:eastAsia="Times New Roman" w:hAnsi="Times New Roman" w:cs="Times New Roman"/>
          <w:color w:val="000000"/>
          <w:sz w:val="24"/>
          <w:szCs w:val="24"/>
          <w:lang w:val="ro-MD" w:eastAsia="ru-RU"/>
        </w:rPr>
        <w:t>U</w:t>
      </w:r>
      <w:r w:rsidR="00145F9E" w:rsidRPr="00E61DA7">
        <w:rPr>
          <w:rFonts w:ascii="Times New Roman" w:eastAsia="Times New Roman" w:hAnsi="Times New Roman" w:cs="Times New Roman"/>
          <w:color w:val="000000"/>
          <w:sz w:val="24"/>
          <w:szCs w:val="24"/>
          <w:lang w:val="ro-MD" w:eastAsia="ru-RU"/>
        </w:rPr>
        <w:t>nităţii conform regulamentului aprobat de Ministerul Educaţiei şi Cercetării;</w:t>
      </w:r>
    </w:p>
    <w:p w14:paraId="7C9D81A9" w14:textId="2621746B" w:rsidR="00576C4A" w:rsidRPr="00E61DA7" w:rsidRDefault="00576C4A" w:rsidP="00E61DA7">
      <w:pPr>
        <w:pStyle w:val="a3"/>
        <w:shd w:val="clear" w:color="auto" w:fill="FFFFFF"/>
        <w:spacing w:before="0" w:beforeAutospacing="0" w:after="0" w:afterAutospacing="0" w:line="276" w:lineRule="auto"/>
        <w:ind w:firstLine="567"/>
        <w:jc w:val="both"/>
        <w:rPr>
          <w:color w:val="000000"/>
          <w:lang w:val="ro-MD"/>
        </w:rPr>
      </w:pPr>
      <w:r w:rsidRPr="00E61DA7">
        <w:rPr>
          <w:color w:val="000000"/>
          <w:lang w:val="ro-MD"/>
        </w:rPr>
        <w:t>j) să nu împiedice frecventarea de către Elevi a orelor teoretice în cadrul IÎPT;</w:t>
      </w:r>
    </w:p>
    <w:p w14:paraId="4184291B" w14:textId="5E6EA705" w:rsidR="00576C4A" w:rsidRPr="00E61DA7" w:rsidRDefault="00576C4A" w:rsidP="00E61DA7">
      <w:pPr>
        <w:pStyle w:val="a3"/>
        <w:shd w:val="clear" w:color="auto" w:fill="FFFFFF"/>
        <w:spacing w:before="0" w:beforeAutospacing="0" w:after="0" w:afterAutospacing="0" w:line="276" w:lineRule="auto"/>
        <w:ind w:firstLine="567"/>
        <w:jc w:val="both"/>
        <w:rPr>
          <w:color w:val="000000"/>
          <w:lang w:val="ro-MD"/>
        </w:rPr>
      </w:pPr>
      <w:r w:rsidRPr="00E61DA7">
        <w:rPr>
          <w:color w:val="000000"/>
          <w:lang w:val="ro-MD"/>
        </w:rPr>
        <w:t>k) să participe la examenul de calificare în învăţăm</w:t>
      </w:r>
      <w:r w:rsidR="00684E20" w:rsidRPr="00E61DA7">
        <w:rPr>
          <w:color w:val="000000"/>
          <w:lang w:val="ro-MD"/>
        </w:rPr>
        <w:t>â</w:t>
      </w:r>
      <w:r w:rsidRPr="00E61DA7">
        <w:rPr>
          <w:color w:val="000000"/>
          <w:lang w:val="ro-MD"/>
        </w:rPr>
        <w:t>ntul dual, prin delegarea a cel puţin unui reprezentant în calitate de membru al Comisiei de examinare şi calificare în învăţăm</w:t>
      </w:r>
      <w:r w:rsidR="00684E20" w:rsidRPr="00E61DA7">
        <w:rPr>
          <w:color w:val="000000"/>
          <w:lang w:val="ro-MD"/>
        </w:rPr>
        <w:t>â</w:t>
      </w:r>
      <w:r w:rsidRPr="00E61DA7">
        <w:rPr>
          <w:color w:val="000000"/>
          <w:lang w:val="ro-MD"/>
        </w:rPr>
        <w:t>ntul dual.</w:t>
      </w:r>
    </w:p>
    <w:p w14:paraId="4EE6EC2C" w14:textId="77777777" w:rsidR="00426C61" w:rsidRPr="00E61DA7" w:rsidRDefault="00426C61"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5FCF0C56" w14:textId="30BDAB7E" w:rsidR="00426C61" w:rsidRPr="00E61DA7" w:rsidRDefault="00426C61"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Drepturile şi obligaţiile maiştrilor-instructori ai unităţii;</w:t>
      </w:r>
    </w:p>
    <w:p w14:paraId="4FDEF177" w14:textId="77777777" w:rsidR="00145F9E" w:rsidRPr="00E61DA7" w:rsidRDefault="00145F9E"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52561DC1" w14:textId="66A1C88A" w:rsidR="00143350" w:rsidRPr="00E61DA7" w:rsidRDefault="004D48B8" w:rsidP="00E61DA7">
      <w:pPr>
        <w:shd w:val="clear" w:color="auto" w:fill="FFFFFF"/>
        <w:tabs>
          <w:tab w:val="left" w:pos="993"/>
        </w:tabs>
        <w:spacing w:after="0" w:line="276" w:lineRule="auto"/>
        <w:ind w:firstLine="567"/>
        <w:jc w:val="both"/>
        <w:rPr>
          <w:rFonts w:ascii="Times New Roman" w:eastAsia="Times New Roman" w:hAnsi="Times New Roman" w:cs="Times New Roman"/>
          <w:color w:val="000000"/>
          <w:sz w:val="24"/>
          <w:szCs w:val="24"/>
          <w:highlight w:val="yellow"/>
          <w:lang w:val="ro-MD" w:eastAsia="ru-RU"/>
        </w:rPr>
      </w:pPr>
      <w:r w:rsidRPr="00E61DA7">
        <w:rPr>
          <w:rFonts w:ascii="Times New Roman" w:eastAsia="Times New Roman" w:hAnsi="Times New Roman" w:cs="Times New Roman"/>
          <w:color w:val="000000"/>
          <w:sz w:val="24"/>
          <w:szCs w:val="24"/>
          <w:lang w:val="ro-MD" w:eastAsia="ru-RU"/>
        </w:rPr>
        <w:t xml:space="preserve">9.1. </w:t>
      </w:r>
      <w:r w:rsidR="00143350" w:rsidRPr="00E61DA7">
        <w:rPr>
          <w:rFonts w:ascii="Times New Roman" w:eastAsia="Times New Roman" w:hAnsi="Times New Roman" w:cs="Times New Roman"/>
          <w:color w:val="000000"/>
          <w:sz w:val="24"/>
          <w:szCs w:val="24"/>
          <w:lang w:val="ro-MD" w:eastAsia="ru-RU"/>
        </w:rPr>
        <w:t>Mai</w:t>
      </w:r>
      <w:r w:rsidR="00684E20" w:rsidRPr="00E61DA7">
        <w:rPr>
          <w:rFonts w:ascii="Times New Roman" w:eastAsia="Times New Roman" w:hAnsi="Times New Roman" w:cs="Times New Roman"/>
          <w:color w:val="000000"/>
          <w:sz w:val="24"/>
          <w:szCs w:val="24"/>
          <w:lang w:val="ro-MD" w:eastAsia="ru-RU"/>
        </w:rPr>
        <w:t>s</w:t>
      </w:r>
      <w:r w:rsidR="00143350" w:rsidRPr="00E61DA7">
        <w:rPr>
          <w:rFonts w:ascii="Times New Roman" w:eastAsia="Times New Roman" w:hAnsi="Times New Roman" w:cs="Times New Roman"/>
          <w:color w:val="000000"/>
          <w:sz w:val="24"/>
          <w:szCs w:val="24"/>
          <w:lang w:val="ro-MD" w:eastAsia="ru-RU"/>
        </w:rPr>
        <w:t>trul-instructor al unităţii are următoarele drepturi:</w:t>
      </w:r>
    </w:p>
    <w:p w14:paraId="1601D15D" w14:textId="5EC993B5" w:rsidR="00A2276A" w:rsidRPr="00E61DA7" w:rsidRDefault="00A2276A" w:rsidP="00E61DA7">
      <w:pPr>
        <w:pStyle w:val="a4"/>
        <w:shd w:val="clear" w:color="auto" w:fill="FFFFFF"/>
        <w:tabs>
          <w:tab w:val="left" w:pos="993"/>
        </w:tabs>
        <w:spacing w:after="0" w:line="276" w:lineRule="auto"/>
        <w:ind w:left="0" w:firstLine="567"/>
        <w:jc w:val="both"/>
        <w:rPr>
          <w:rFonts w:ascii="Times New Roman" w:eastAsia="Times New Roman" w:hAnsi="Times New Roman" w:cs="Times New Roman"/>
          <w:color w:val="000000"/>
          <w:sz w:val="24"/>
          <w:szCs w:val="24"/>
          <w:lang w:val="ro-MD" w:eastAsia="ru-RU"/>
        </w:rPr>
      </w:pPr>
    </w:p>
    <w:p w14:paraId="7634660F" w14:textId="5D78D7DD" w:rsidR="00A2276A" w:rsidRPr="00E61DA7" w:rsidRDefault="004D48B8" w:rsidP="00334C51">
      <w:pPr>
        <w:pStyle w:val="a4"/>
        <w:numPr>
          <w:ilvl w:val="0"/>
          <w:numId w:val="7"/>
        </w:numPr>
        <w:shd w:val="clear" w:color="auto" w:fill="FFFFFF"/>
        <w:tabs>
          <w:tab w:val="left" w:pos="567"/>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să propună IÎPT şi unităţii modificări în planul de instruire a elevului în funcţie de performanţele lui şi de activitatea prestată de el în cadrul unităţii;</w:t>
      </w:r>
    </w:p>
    <w:p w14:paraId="62DD804A" w14:textId="77777777" w:rsidR="004D48B8" w:rsidRPr="00E61DA7" w:rsidRDefault="004D48B8" w:rsidP="00334C51">
      <w:pPr>
        <w:pStyle w:val="a4"/>
        <w:numPr>
          <w:ilvl w:val="0"/>
          <w:numId w:val="7"/>
        </w:numPr>
        <w:shd w:val="clear" w:color="auto" w:fill="FFFFFF"/>
        <w:tabs>
          <w:tab w:val="left" w:pos="567"/>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hAnsi="Times New Roman" w:cs="Times New Roman"/>
          <w:color w:val="000000"/>
          <w:sz w:val="24"/>
          <w:szCs w:val="24"/>
          <w:lang w:val="ro-MD"/>
        </w:rPr>
        <w:t xml:space="preserve"> să stabilească sarcinile corespunzătoare pentru fiecare elev în condiţiile planului de învăţământ;</w:t>
      </w:r>
    </w:p>
    <w:p w14:paraId="6D8A8A9B" w14:textId="77777777" w:rsidR="004D48B8" w:rsidRPr="00E61DA7" w:rsidRDefault="004D48B8" w:rsidP="00334C51">
      <w:pPr>
        <w:pStyle w:val="a4"/>
        <w:numPr>
          <w:ilvl w:val="0"/>
          <w:numId w:val="7"/>
        </w:numPr>
        <w:shd w:val="clear" w:color="auto" w:fill="FFFFFF"/>
        <w:tabs>
          <w:tab w:val="left" w:pos="567"/>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hAnsi="Times New Roman" w:cs="Times New Roman"/>
          <w:color w:val="000000"/>
          <w:sz w:val="24"/>
          <w:szCs w:val="24"/>
          <w:lang w:val="ro-MD"/>
        </w:rPr>
        <w:t>să exercite controlul asupra modului de îndeplinire a sarcinilor de către elev în limitele stabilite de contractul de formare profesională în învăţământul dual;</w:t>
      </w:r>
    </w:p>
    <w:p w14:paraId="141BC4BA" w14:textId="74945473" w:rsidR="004D48B8" w:rsidRPr="00E61DA7" w:rsidRDefault="004D48B8" w:rsidP="00334C51">
      <w:pPr>
        <w:pStyle w:val="a4"/>
        <w:numPr>
          <w:ilvl w:val="0"/>
          <w:numId w:val="7"/>
        </w:numPr>
        <w:shd w:val="clear" w:color="auto" w:fill="FFFFFF"/>
        <w:tabs>
          <w:tab w:val="left" w:pos="567"/>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hAnsi="Times New Roman" w:cs="Times New Roman"/>
          <w:color w:val="000000"/>
          <w:sz w:val="24"/>
          <w:szCs w:val="24"/>
          <w:lang w:val="ro-MD"/>
        </w:rPr>
        <w:t>să informeze instituţia de învăţământ profesional tehnic cu privire la nerespectarea de către elev a contractului de formare profesională în învăţământul dual;</w:t>
      </w:r>
    </w:p>
    <w:p w14:paraId="3BD5B2B3" w14:textId="77777777" w:rsidR="004C0C19" w:rsidRPr="00E61DA7" w:rsidRDefault="004C0C19"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0B714500" w14:textId="16F9C107" w:rsidR="00306C38" w:rsidRPr="00E61DA7" w:rsidRDefault="00334C51" w:rsidP="00334C51">
      <w:pPr>
        <w:shd w:val="clear" w:color="auto" w:fill="FFFFFF"/>
        <w:tabs>
          <w:tab w:val="left" w:pos="993"/>
        </w:tabs>
        <w:spacing w:after="0" w:line="276" w:lineRule="auto"/>
        <w:ind w:firstLine="567"/>
        <w:jc w:val="both"/>
        <w:rPr>
          <w:rFonts w:ascii="Times New Roman" w:eastAsia="Times New Roman" w:hAnsi="Times New Roman" w:cs="Times New Roman"/>
          <w:color w:val="000000"/>
          <w:sz w:val="24"/>
          <w:szCs w:val="24"/>
          <w:lang w:val="ro-MD" w:eastAsia="ru-RU"/>
        </w:rPr>
      </w:pPr>
      <w:r>
        <w:rPr>
          <w:rFonts w:ascii="Times New Roman" w:eastAsia="Times New Roman" w:hAnsi="Times New Roman" w:cs="Times New Roman"/>
          <w:color w:val="000000"/>
          <w:sz w:val="24"/>
          <w:szCs w:val="24"/>
          <w:lang w:val="ro-MD" w:eastAsia="ru-RU"/>
        </w:rPr>
        <w:t xml:space="preserve">9.2 </w:t>
      </w:r>
      <w:r w:rsidR="004C0C19" w:rsidRPr="00E61DA7">
        <w:rPr>
          <w:rFonts w:ascii="Times New Roman" w:eastAsia="Times New Roman" w:hAnsi="Times New Roman" w:cs="Times New Roman"/>
          <w:color w:val="000000"/>
          <w:sz w:val="24"/>
          <w:szCs w:val="24"/>
          <w:lang w:val="ro-MD" w:eastAsia="ru-RU"/>
        </w:rPr>
        <w:t>Mai</w:t>
      </w:r>
      <w:r w:rsidR="00684E20" w:rsidRPr="00E61DA7">
        <w:rPr>
          <w:rFonts w:ascii="Times New Roman" w:eastAsia="Times New Roman" w:hAnsi="Times New Roman" w:cs="Times New Roman"/>
          <w:color w:val="000000"/>
          <w:sz w:val="24"/>
          <w:szCs w:val="24"/>
          <w:lang w:val="ro-MD" w:eastAsia="ru-RU"/>
        </w:rPr>
        <w:t>s</w:t>
      </w:r>
      <w:r w:rsidR="004C0C19" w:rsidRPr="00E61DA7">
        <w:rPr>
          <w:rFonts w:ascii="Times New Roman" w:eastAsia="Times New Roman" w:hAnsi="Times New Roman" w:cs="Times New Roman"/>
          <w:color w:val="000000"/>
          <w:sz w:val="24"/>
          <w:szCs w:val="24"/>
          <w:lang w:val="ro-MD" w:eastAsia="ru-RU"/>
        </w:rPr>
        <w:t>trul-instructor al unităţii are următoarele obligații:</w:t>
      </w:r>
    </w:p>
    <w:p w14:paraId="1C2A9FA7" w14:textId="77777777" w:rsidR="004C0C19" w:rsidRPr="00E61DA7" w:rsidRDefault="004C0C19"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61240CD1" w14:textId="77777777" w:rsidR="00684E20" w:rsidRPr="00E61DA7" w:rsidRDefault="00306C38" w:rsidP="00334C51">
      <w:pPr>
        <w:pStyle w:val="a4"/>
        <w:numPr>
          <w:ilvl w:val="0"/>
          <w:numId w:val="5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să ghideze elevul în procesul de formare profesională în cadrul Unităţii</w:t>
      </w:r>
      <w:r w:rsidR="004C0C19" w:rsidRPr="00E61DA7">
        <w:rPr>
          <w:rFonts w:ascii="Times New Roman" w:eastAsia="Times New Roman" w:hAnsi="Times New Roman" w:cs="Times New Roman"/>
          <w:color w:val="000000"/>
          <w:sz w:val="24"/>
          <w:szCs w:val="24"/>
          <w:lang w:val="ro-MD" w:eastAsia="ru-RU"/>
        </w:rPr>
        <w:t>;</w:t>
      </w:r>
    </w:p>
    <w:p w14:paraId="2201D401" w14:textId="77777777" w:rsidR="00684E20" w:rsidRPr="00E61DA7" w:rsidRDefault="00306C38" w:rsidP="00334C51">
      <w:pPr>
        <w:pStyle w:val="a4"/>
        <w:numPr>
          <w:ilvl w:val="0"/>
          <w:numId w:val="5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să deţină cel puţin 20 de credite de studii de formare psihopedagogică în cadrul instituţiilor autorizate provizoriu sau acreditate</w:t>
      </w:r>
      <w:r w:rsidR="004C0C19" w:rsidRPr="00E61DA7">
        <w:rPr>
          <w:rFonts w:ascii="Times New Roman" w:eastAsia="Times New Roman" w:hAnsi="Times New Roman" w:cs="Times New Roman"/>
          <w:color w:val="000000"/>
          <w:sz w:val="24"/>
          <w:szCs w:val="24"/>
          <w:lang w:val="ro-MD" w:eastAsia="ru-RU"/>
        </w:rPr>
        <w:t>;</w:t>
      </w:r>
    </w:p>
    <w:p w14:paraId="0A8E0A64" w14:textId="77777777" w:rsidR="00684E20" w:rsidRPr="00E61DA7" w:rsidRDefault="00684E20" w:rsidP="00334C51">
      <w:pPr>
        <w:pStyle w:val="a4"/>
        <w:numPr>
          <w:ilvl w:val="0"/>
          <w:numId w:val="5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lastRenderedPageBreak/>
        <w:t>s</w:t>
      </w:r>
      <w:r w:rsidR="00306C38" w:rsidRPr="00E61DA7">
        <w:rPr>
          <w:rFonts w:ascii="Times New Roman" w:eastAsia="Times New Roman" w:hAnsi="Times New Roman" w:cs="Times New Roman"/>
          <w:color w:val="000000"/>
          <w:sz w:val="24"/>
          <w:szCs w:val="24"/>
          <w:lang w:val="ro-MD" w:eastAsia="ru-RU"/>
        </w:rPr>
        <w:t>ă</w:t>
      </w:r>
      <w:r w:rsidR="00FF3AA7" w:rsidRPr="00E61DA7">
        <w:rPr>
          <w:rFonts w:ascii="Times New Roman" w:eastAsia="Times New Roman" w:hAnsi="Times New Roman" w:cs="Times New Roman"/>
          <w:color w:val="000000"/>
          <w:sz w:val="24"/>
          <w:szCs w:val="24"/>
          <w:lang w:val="ro-MD" w:eastAsia="ru-RU"/>
        </w:rPr>
        <w:t xml:space="preserve"> colabore</w:t>
      </w:r>
      <w:r w:rsidR="00306C38" w:rsidRPr="00E61DA7">
        <w:rPr>
          <w:rFonts w:ascii="Times New Roman" w:eastAsia="Times New Roman" w:hAnsi="Times New Roman" w:cs="Times New Roman"/>
          <w:color w:val="000000"/>
          <w:sz w:val="24"/>
          <w:szCs w:val="24"/>
          <w:lang w:val="ro-MD" w:eastAsia="ru-RU"/>
        </w:rPr>
        <w:t xml:space="preserve">ze </w:t>
      </w:r>
      <w:r w:rsidR="00FF3AA7" w:rsidRPr="00E61DA7">
        <w:rPr>
          <w:rFonts w:ascii="Times New Roman" w:eastAsia="Times New Roman" w:hAnsi="Times New Roman" w:cs="Times New Roman"/>
          <w:color w:val="000000"/>
          <w:sz w:val="24"/>
          <w:szCs w:val="24"/>
          <w:lang w:val="ro-MD" w:eastAsia="ru-RU"/>
        </w:rPr>
        <w:t>cu maistrul-instructor al instituţiei de învăţământ profesional tehnic în vederea asigurării formării profesionale a elevilor</w:t>
      </w:r>
      <w:r w:rsidR="004C0C19" w:rsidRPr="00E61DA7">
        <w:rPr>
          <w:rFonts w:ascii="Times New Roman" w:eastAsia="Times New Roman" w:hAnsi="Times New Roman" w:cs="Times New Roman"/>
          <w:color w:val="000000"/>
          <w:sz w:val="24"/>
          <w:szCs w:val="24"/>
          <w:lang w:val="ro-MD" w:eastAsia="ru-RU"/>
        </w:rPr>
        <w:t>;</w:t>
      </w:r>
    </w:p>
    <w:p w14:paraId="6A14ADD9" w14:textId="15E7E372" w:rsidR="00684E20" w:rsidRPr="00E61DA7" w:rsidRDefault="00306C38" w:rsidP="00334C51">
      <w:pPr>
        <w:pStyle w:val="a4"/>
        <w:numPr>
          <w:ilvl w:val="0"/>
          <w:numId w:val="5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să </w:t>
      </w:r>
      <w:r w:rsidR="00FF3AA7" w:rsidRPr="00E61DA7">
        <w:rPr>
          <w:rFonts w:ascii="Times New Roman" w:eastAsia="Times New Roman" w:hAnsi="Times New Roman" w:cs="Times New Roman"/>
          <w:color w:val="000000"/>
          <w:sz w:val="24"/>
          <w:szCs w:val="24"/>
          <w:lang w:val="ro-MD" w:eastAsia="ru-RU"/>
        </w:rPr>
        <w:t>elabore</w:t>
      </w:r>
      <w:r w:rsidRPr="00E61DA7">
        <w:rPr>
          <w:rFonts w:ascii="Times New Roman" w:eastAsia="Times New Roman" w:hAnsi="Times New Roman" w:cs="Times New Roman"/>
          <w:color w:val="000000"/>
          <w:sz w:val="24"/>
          <w:szCs w:val="24"/>
          <w:lang w:val="ro-MD" w:eastAsia="ru-RU"/>
        </w:rPr>
        <w:t xml:space="preserve">ze </w:t>
      </w:r>
      <w:r w:rsidR="00FF3AA7" w:rsidRPr="00E61DA7">
        <w:rPr>
          <w:rFonts w:ascii="Times New Roman" w:eastAsia="Times New Roman" w:hAnsi="Times New Roman" w:cs="Times New Roman"/>
          <w:color w:val="000000"/>
          <w:sz w:val="24"/>
          <w:szCs w:val="24"/>
          <w:lang w:val="ro-MD" w:eastAsia="ru-RU"/>
        </w:rPr>
        <w:t>şi monitorize</w:t>
      </w:r>
      <w:r w:rsidRPr="00E61DA7">
        <w:rPr>
          <w:rFonts w:ascii="Times New Roman" w:eastAsia="Times New Roman" w:hAnsi="Times New Roman" w:cs="Times New Roman"/>
          <w:color w:val="000000"/>
          <w:sz w:val="24"/>
          <w:szCs w:val="24"/>
          <w:lang w:val="ro-MD" w:eastAsia="ru-RU"/>
        </w:rPr>
        <w:t>ze</w:t>
      </w:r>
      <w:r w:rsidR="00FF3AA7" w:rsidRPr="00E61DA7">
        <w:rPr>
          <w:rFonts w:ascii="Times New Roman" w:eastAsia="Times New Roman" w:hAnsi="Times New Roman" w:cs="Times New Roman"/>
          <w:color w:val="000000"/>
          <w:sz w:val="24"/>
          <w:szCs w:val="24"/>
          <w:lang w:val="ro-MD" w:eastAsia="ru-RU"/>
        </w:rPr>
        <w:t xml:space="preserve"> implementarea planului de instruire a elevului în cadrul unităţii;</w:t>
      </w:r>
    </w:p>
    <w:p w14:paraId="4089468F" w14:textId="218EDEE9" w:rsidR="006D25B6" w:rsidRPr="00E61DA7" w:rsidRDefault="006D25B6" w:rsidP="00334C51">
      <w:pPr>
        <w:pStyle w:val="a4"/>
        <w:numPr>
          <w:ilvl w:val="0"/>
          <w:numId w:val="5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să evalueze rezultatele învățării elevului conform instrucțiunilor aprobate de </w:t>
      </w:r>
      <w:r w:rsidR="00201D2A" w:rsidRPr="00E61DA7">
        <w:rPr>
          <w:rFonts w:ascii="Times New Roman" w:eastAsia="Times New Roman" w:hAnsi="Times New Roman" w:cs="Times New Roman"/>
          <w:color w:val="000000"/>
          <w:sz w:val="24"/>
          <w:szCs w:val="24"/>
          <w:lang w:val="ro-MD" w:eastAsia="ru-RU"/>
        </w:rPr>
        <w:t>Ministerul Educației și Cercetării;</w:t>
      </w:r>
    </w:p>
    <w:p w14:paraId="5E4B6F00" w14:textId="48CAFE2D" w:rsidR="00684E20" w:rsidRPr="00E61DA7" w:rsidRDefault="004D48B8" w:rsidP="00334C51">
      <w:pPr>
        <w:pStyle w:val="a4"/>
        <w:numPr>
          <w:ilvl w:val="0"/>
          <w:numId w:val="50"/>
        </w:numPr>
        <w:shd w:val="clear" w:color="auto" w:fill="FFFFFF"/>
        <w:tabs>
          <w:tab w:val="left" w:pos="851"/>
        </w:tabs>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 xml:space="preserve"> </w:t>
      </w:r>
      <w:r w:rsidR="00306C38" w:rsidRPr="00E61DA7">
        <w:rPr>
          <w:rFonts w:ascii="Times New Roman" w:eastAsia="Times New Roman" w:hAnsi="Times New Roman" w:cs="Times New Roman"/>
          <w:color w:val="000000"/>
          <w:sz w:val="24"/>
          <w:szCs w:val="24"/>
          <w:lang w:val="ro-MD" w:eastAsia="ru-RU"/>
        </w:rPr>
        <w:t>să</w:t>
      </w:r>
      <w:r w:rsidR="00FF3AA7" w:rsidRPr="00E61DA7">
        <w:rPr>
          <w:rFonts w:ascii="Times New Roman" w:eastAsia="Times New Roman" w:hAnsi="Times New Roman" w:cs="Times New Roman"/>
          <w:color w:val="000000"/>
          <w:sz w:val="24"/>
          <w:szCs w:val="24"/>
          <w:lang w:val="ro-MD" w:eastAsia="ru-RU"/>
        </w:rPr>
        <w:t xml:space="preserve"> elabore</w:t>
      </w:r>
      <w:r w:rsidR="00306C38" w:rsidRPr="00E61DA7">
        <w:rPr>
          <w:rFonts w:ascii="Times New Roman" w:eastAsia="Times New Roman" w:hAnsi="Times New Roman" w:cs="Times New Roman"/>
          <w:color w:val="000000"/>
          <w:sz w:val="24"/>
          <w:szCs w:val="24"/>
          <w:lang w:val="ro-MD" w:eastAsia="ru-RU"/>
        </w:rPr>
        <w:t>ze</w:t>
      </w:r>
      <w:r w:rsidR="00FF3AA7" w:rsidRPr="00E61DA7">
        <w:rPr>
          <w:rFonts w:ascii="Times New Roman" w:eastAsia="Times New Roman" w:hAnsi="Times New Roman" w:cs="Times New Roman"/>
          <w:color w:val="000000"/>
          <w:sz w:val="24"/>
          <w:szCs w:val="24"/>
          <w:lang w:val="ro-MD" w:eastAsia="ru-RU"/>
        </w:rPr>
        <w:t xml:space="preserve"> raportul final cu privire la pregătirea elevului</w:t>
      </w:r>
      <w:r w:rsidR="006D25B6" w:rsidRPr="00E61DA7">
        <w:rPr>
          <w:rFonts w:ascii="Times New Roman" w:eastAsia="Times New Roman" w:hAnsi="Times New Roman" w:cs="Times New Roman"/>
          <w:color w:val="000000"/>
          <w:sz w:val="24"/>
          <w:szCs w:val="24"/>
          <w:lang w:val="ro-MD" w:eastAsia="ru-RU"/>
        </w:rPr>
        <w:t xml:space="preserve">, conform instrucțiunilor aprobate de </w:t>
      </w:r>
      <w:r w:rsidR="00201D2A" w:rsidRPr="00E61DA7">
        <w:rPr>
          <w:rFonts w:ascii="Times New Roman" w:eastAsia="Times New Roman" w:hAnsi="Times New Roman" w:cs="Times New Roman"/>
          <w:color w:val="000000"/>
          <w:sz w:val="24"/>
          <w:szCs w:val="24"/>
          <w:lang w:val="ro-MD" w:eastAsia="ru-RU"/>
        </w:rPr>
        <w:t>Ministerul Educației și Cercetării</w:t>
      </w:r>
      <w:r w:rsidR="006D25B6" w:rsidRPr="00E61DA7">
        <w:rPr>
          <w:rFonts w:ascii="Times New Roman" w:eastAsia="Times New Roman" w:hAnsi="Times New Roman" w:cs="Times New Roman"/>
          <w:color w:val="000000"/>
          <w:sz w:val="24"/>
          <w:szCs w:val="24"/>
          <w:lang w:val="ro-MD" w:eastAsia="ru-RU"/>
        </w:rPr>
        <w:t>.</w:t>
      </w:r>
    </w:p>
    <w:p w14:paraId="28193B54" w14:textId="2EA0B280" w:rsidR="00FF3AA7" w:rsidRPr="00E61DA7" w:rsidRDefault="00FF3AA7"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43AFBF6D" w14:textId="1093EB0E" w:rsidR="00BA17C7" w:rsidRPr="00E61DA7" w:rsidRDefault="00AB3042"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R</w:t>
      </w:r>
      <w:r w:rsidR="00BA17C7" w:rsidRPr="00E61DA7">
        <w:rPr>
          <w:rFonts w:ascii="Times New Roman" w:eastAsia="Times New Roman" w:hAnsi="Times New Roman" w:cs="Times New Roman"/>
          <w:b/>
          <w:bCs/>
          <w:color w:val="000000"/>
          <w:sz w:val="24"/>
          <w:szCs w:val="24"/>
          <w:lang w:val="ro-MD" w:eastAsia="ru-RU"/>
        </w:rPr>
        <w:t>epartizarea orelor teoretice şi practice</w:t>
      </w:r>
    </w:p>
    <w:p w14:paraId="027780EE" w14:textId="77777777" w:rsidR="00CA332A" w:rsidRPr="00E61DA7" w:rsidRDefault="00CA332A" w:rsidP="00E61DA7">
      <w:pPr>
        <w:pStyle w:val="a4"/>
        <w:shd w:val="clear" w:color="auto" w:fill="FFFFFF"/>
        <w:spacing w:after="0" w:line="276" w:lineRule="auto"/>
        <w:ind w:left="0" w:firstLine="567"/>
        <w:rPr>
          <w:rFonts w:ascii="Times New Roman" w:eastAsia="Times New Roman" w:hAnsi="Times New Roman" w:cs="Times New Roman"/>
          <w:b/>
          <w:bCs/>
          <w:color w:val="000000"/>
          <w:sz w:val="24"/>
          <w:szCs w:val="24"/>
          <w:lang w:val="ro-MD" w:eastAsia="ru-RU"/>
        </w:rPr>
      </w:pPr>
    </w:p>
    <w:p w14:paraId="6A21AB48" w14:textId="347D6A9E" w:rsidR="00730398" w:rsidRPr="00E61DA7" w:rsidRDefault="003F668C"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r w:rsidRPr="00E61DA7">
        <w:rPr>
          <w:rFonts w:ascii="Times New Roman" w:hAnsi="Times New Roman" w:cs="Times New Roman"/>
          <w:color w:val="000000"/>
          <w:sz w:val="24"/>
          <w:szCs w:val="24"/>
          <w:shd w:val="clear" w:color="auto" w:fill="FFFFFF"/>
          <w:lang w:val="ro-MD"/>
        </w:rPr>
        <w:t>10</w:t>
      </w:r>
      <w:r w:rsidR="00CA332A" w:rsidRPr="00E61DA7">
        <w:rPr>
          <w:rFonts w:ascii="Times New Roman" w:hAnsi="Times New Roman" w:cs="Times New Roman"/>
          <w:color w:val="000000"/>
          <w:sz w:val="24"/>
          <w:szCs w:val="24"/>
          <w:shd w:val="clear" w:color="auto" w:fill="FFFFFF"/>
          <w:lang w:val="ro-MD"/>
        </w:rPr>
        <w:t xml:space="preserve">.1. Ponderea timpului de instruire în cadrul IÎPT este de _________ ore </w:t>
      </w:r>
      <w:r w:rsidR="00C73C93" w:rsidRPr="00E61DA7">
        <w:rPr>
          <w:rFonts w:ascii="Times New Roman" w:hAnsi="Times New Roman" w:cs="Times New Roman"/>
          <w:color w:val="000000"/>
          <w:sz w:val="24"/>
          <w:szCs w:val="24"/>
          <w:shd w:val="clear" w:color="auto" w:fill="FFFFFF"/>
          <w:lang w:val="ro-MD"/>
        </w:rPr>
        <w:t xml:space="preserve">semestrial </w:t>
      </w:r>
      <w:r w:rsidR="00CA332A" w:rsidRPr="00E61DA7">
        <w:rPr>
          <w:rFonts w:ascii="Times New Roman" w:hAnsi="Times New Roman" w:cs="Times New Roman"/>
          <w:color w:val="000000"/>
          <w:sz w:val="24"/>
          <w:szCs w:val="24"/>
          <w:shd w:val="clear" w:color="auto" w:fill="FFFFFF"/>
          <w:lang w:val="ro-MD"/>
        </w:rPr>
        <w:t xml:space="preserve">şi în cadrul Unităţii _______ ore </w:t>
      </w:r>
      <w:r w:rsidR="00C73C93" w:rsidRPr="00E61DA7">
        <w:rPr>
          <w:rFonts w:ascii="Times New Roman" w:hAnsi="Times New Roman" w:cs="Times New Roman"/>
          <w:color w:val="000000"/>
          <w:sz w:val="24"/>
          <w:szCs w:val="24"/>
          <w:shd w:val="clear" w:color="auto" w:fill="FFFFFF"/>
          <w:lang w:val="ro-MD"/>
        </w:rPr>
        <w:t>semestrial</w:t>
      </w:r>
      <w:r w:rsidR="00CA332A" w:rsidRPr="00E61DA7">
        <w:rPr>
          <w:rFonts w:ascii="Times New Roman" w:hAnsi="Times New Roman" w:cs="Times New Roman"/>
          <w:color w:val="000000"/>
          <w:sz w:val="24"/>
          <w:szCs w:val="24"/>
          <w:shd w:val="clear" w:color="auto" w:fill="FFFFFF"/>
          <w:lang w:val="ro-MD"/>
        </w:rPr>
        <w:t>, în conformitate cu programul de formare profesională aprobat de Ministerul Educaţiei şi Cercetării.</w:t>
      </w:r>
    </w:p>
    <w:p w14:paraId="3C3604F4" w14:textId="77777777" w:rsidR="00730398" w:rsidRPr="00E61DA7" w:rsidRDefault="00730398"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2827F5ED" w14:textId="60E96961" w:rsidR="004776B8" w:rsidRPr="00E61DA7" w:rsidRDefault="00AB3042"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N</w:t>
      </w:r>
      <w:r w:rsidR="00BA17C7" w:rsidRPr="00E61DA7">
        <w:rPr>
          <w:rFonts w:ascii="Times New Roman" w:eastAsia="Times New Roman" w:hAnsi="Times New Roman" w:cs="Times New Roman"/>
          <w:b/>
          <w:bCs/>
          <w:color w:val="000000"/>
          <w:sz w:val="24"/>
          <w:szCs w:val="24"/>
          <w:lang w:val="ro-MD" w:eastAsia="ru-RU"/>
        </w:rPr>
        <w:t>umărul de locuri alocate pentru instruire pe calificări</w:t>
      </w:r>
    </w:p>
    <w:p w14:paraId="1390870A" w14:textId="77777777" w:rsidR="004776B8" w:rsidRPr="00E61DA7" w:rsidRDefault="004776B8" w:rsidP="00E61DA7">
      <w:pPr>
        <w:shd w:val="clear" w:color="auto" w:fill="FFFFFF"/>
        <w:spacing w:after="0" w:line="276" w:lineRule="auto"/>
        <w:ind w:firstLine="567"/>
        <w:jc w:val="both"/>
        <w:rPr>
          <w:rFonts w:ascii="Times New Roman" w:eastAsia="Times New Roman" w:hAnsi="Times New Roman" w:cs="Times New Roman"/>
          <w:color w:val="000000"/>
          <w:sz w:val="24"/>
          <w:szCs w:val="24"/>
          <w:lang w:val="ro-MD" w:eastAsia="ru-RU"/>
        </w:rPr>
      </w:pPr>
    </w:p>
    <w:p w14:paraId="757CA5BF" w14:textId="3CF6E7FB" w:rsidR="004776B8" w:rsidRPr="00E61DA7" w:rsidRDefault="004776B8" w:rsidP="00E61DA7">
      <w:pPr>
        <w:pStyle w:val="a4"/>
        <w:numPr>
          <w:ilvl w:val="1"/>
          <w:numId w:val="25"/>
        </w:numPr>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Numărul maxim de locuri la Unitate pentru calificarea __________ este de ____.</w:t>
      </w:r>
    </w:p>
    <w:p w14:paraId="672E5D3A" w14:textId="7023E884" w:rsidR="004776B8" w:rsidRPr="00E61DA7" w:rsidRDefault="004776B8" w:rsidP="00E61DA7">
      <w:pPr>
        <w:pStyle w:val="a4"/>
        <w:numPr>
          <w:ilvl w:val="1"/>
          <w:numId w:val="25"/>
        </w:numPr>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color w:val="000000"/>
          <w:sz w:val="24"/>
          <w:szCs w:val="24"/>
          <w:lang w:val="ro-MD" w:eastAsia="ru-RU"/>
        </w:rPr>
        <w:t>Maistrul-instructor al Unității nu poate instrui concomit</w:t>
      </w:r>
      <w:r w:rsidR="000F3A95" w:rsidRPr="00E61DA7">
        <w:rPr>
          <w:rFonts w:ascii="Times New Roman" w:eastAsia="Times New Roman" w:hAnsi="Times New Roman" w:cs="Times New Roman"/>
          <w:color w:val="000000"/>
          <w:sz w:val="24"/>
          <w:szCs w:val="24"/>
          <w:lang w:val="ro-MD" w:eastAsia="ru-RU"/>
        </w:rPr>
        <w:t>e</w:t>
      </w:r>
      <w:r w:rsidRPr="00E61DA7">
        <w:rPr>
          <w:rFonts w:ascii="Times New Roman" w:eastAsia="Times New Roman" w:hAnsi="Times New Roman" w:cs="Times New Roman"/>
          <w:color w:val="000000"/>
          <w:sz w:val="24"/>
          <w:szCs w:val="24"/>
          <w:lang w:val="ro-MD" w:eastAsia="ru-RU"/>
        </w:rPr>
        <w:t xml:space="preserve">nt mai mult de 15 elevi. </w:t>
      </w:r>
    </w:p>
    <w:p w14:paraId="6ACA9A0C" w14:textId="77777777" w:rsidR="004776B8" w:rsidRPr="00E61DA7" w:rsidRDefault="004776B8"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3E5B12B8" w14:textId="4B2C6778" w:rsidR="00730398" w:rsidRPr="00E61DA7" w:rsidRDefault="00AB3042"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R</w:t>
      </w:r>
      <w:r w:rsidR="00BA17C7" w:rsidRPr="00E61DA7">
        <w:rPr>
          <w:rFonts w:ascii="Times New Roman" w:eastAsia="Times New Roman" w:hAnsi="Times New Roman" w:cs="Times New Roman"/>
          <w:b/>
          <w:bCs/>
          <w:color w:val="000000"/>
          <w:sz w:val="24"/>
          <w:szCs w:val="24"/>
          <w:lang w:val="ro-MD" w:eastAsia="ru-RU"/>
        </w:rPr>
        <w:t>ăspunderea părţilor</w:t>
      </w:r>
    </w:p>
    <w:p w14:paraId="018A314D" w14:textId="77777777" w:rsidR="00A2276A" w:rsidRPr="00E61DA7" w:rsidRDefault="00A2276A" w:rsidP="00E61DA7">
      <w:pPr>
        <w:pStyle w:val="a4"/>
        <w:shd w:val="clear" w:color="auto" w:fill="FFFFFF"/>
        <w:spacing w:after="0" w:line="276" w:lineRule="auto"/>
        <w:ind w:left="0" w:firstLine="567"/>
        <w:rPr>
          <w:rFonts w:ascii="Times New Roman" w:eastAsia="Times New Roman" w:hAnsi="Times New Roman" w:cs="Times New Roman"/>
          <w:color w:val="000000"/>
          <w:sz w:val="24"/>
          <w:szCs w:val="24"/>
          <w:lang w:val="ro-MD" w:eastAsia="ru-RU"/>
        </w:rPr>
      </w:pPr>
    </w:p>
    <w:p w14:paraId="4DCE474E" w14:textId="16D2C958" w:rsidR="00730398" w:rsidRPr="00E61DA7" w:rsidRDefault="00730398" w:rsidP="00E61DA7">
      <w:pPr>
        <w:pStyle w:val="a4"/>
        <w:numPr>
          <w:ilvl w:val="1"/>
          <w:numId w:val="25"/>
        </w:numPr>
        <w:shd w:val="clear" w:color="auto" w:fill="FFFFFF"/>
        <w:spacing w:after="0" w:line="276" w:lineRule="auto"/>
        <w:ind w:left="0" w:firstLine="567"/>
        <w:jc w:val="both"/>
        <w:rPr>
          <w:rFonts w:ascii="Times New Roman" w:hAnsi="Times New Roman" w:cs="Times New Roman"/>
          <w:color w:val="000000"/>
          <w:sz w:val="24"/>
          <w:szCs w:val="24"/>
          <w:shd w:val="clear" w:color="auto" w:fill="FFFFFF"/>
          <w:lang w:val="ro-MD"/>
        </w:rPr>
      </w:pPr>
      <w:r w:rsidRPr="00E61DA7">
        <w:rPr>
          <w:rFonts w:ascii="Times New Roman" w:hAnsi="Times New Roman" w:cs="Times New Roman"/>
          <w:color w:val="000000"/>
          <w:sz w:val="24"/>
          <w:szCs w:val="24"/>
          <w:shd w:val="clear" w:color="auto" w:fill="FFFFFF"/>
          <w:lang w:val="ro-MD"/>
        </w:rPr>
        <w:t xml:space="preserve">IÎPT şi Unitatea poartă răspundere pentru calitatea </w:t>
      </w:r>
      <w:r w:rsidR="008826B2" w:rsidRPr="00E61DA7">
        <w:rPr>
          <w:rFonts w:ascii="Times New Roman" w:eastAsia="Times New Roman" w:hAnsi="Times New Roman" w:cs="Times New Roman"/>
          <w:color w:val="000000"/>
          <w:sz w:val="24"/>
          <w:szCs w:val="24"/>
          <w:lang w:val="ro-MD" w:eastAsia="ru-RU"/>
        </w:rPr>
        <w:t>desfăşurării programului de formare profesională prin învăţământ dual</w:t>
      </w:r>
      <w:r w:rsidRPr="00E61DA7">
        <w:rPr>
          <w:rFonts w:ascii="Times New Roman" w:hAnsi="Times New Roman" w:cs="Times New Roman"/>
          <w:color w:val="000000"/>
          <w:sz w:val="24"/>
          <w:szCs w:val="24"/>
          <w:shd w:val="clear" w:color="auto" w:fill="FFFFFF"/>
          <w:lang w:val="ro-MD"/>
        </w:rPr>
        <w:t xml:space="preserve"> şi instruirii efectuate de către elev, în partea ce le revine conform timpului de studii oferit.</w:t>
      </w:r>
    </w:p>
    <w:p w14:paraId="036A0F1F" w14:textId="77777777" w:rsidR="008826B2" w:rsidRPr="00E61DA7" w:rsidRDefault="008826B2" w:rsidP="00E61DA7">
      <w:pPr>
        <w:pStyle w:val="a4"/>
        <w:shd w:val="clear" w:color="auto" w:fill="FFFFFF"/>
        <w:spacing w:after="0" w:line="276" w:lineRule="auto"/>
        <w:ind w:left="0" w:firstLine="567"/>
        <w:jc w:val="both"/>
        <w:rPr>
          <w:rFonts w:ascii="Times New Roman" w:eastAsia="Times New Roman" w:hAnsi="Times New Roman" w:cs="Times New Roman"/>
          <w:color w:val="000000"/>
          <w:sz w:val="24"/>
          <w:szCs w:val="24"/>
          <w:lang w:val="ro-MD" w:eastAsia="ru-RU"/>
        </w:rPr>
      </w:pPr>
    </w:p>
    <w:p w14:paraId="5D51B1CA" w14:textId="63F6D03B" w:rsidR="00AB3042" w:rsidRPr="00E61DA7" w:rsidRDefault="00AB3042"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C</w:t>
      </w:r>
      <w:r w:rsidR="00BA17C7" w:rsidRPr="00E61DA7">
        <w:rPr>
          <w:rFonts w:ascii="Times New Roman" w:eastAsia="Times New Roman" w:hAnsi="Times New Roman" w:cs="Times New Roman"/>
          <w:b/>
          <w:bCs/>
          <w:color w:val="000000"/>
          <w:sz w:val="24"/>
          <w:szCs w:val="24"/>
          <w:lang w:val="ro-MD" w:eastAsia="ru-RU"/>
        </w:rPr>
        <w:t xml:space="preserve">ondiţiile de rezoluţiune şi încetare a </w:t>
      </w:r>
      <w:r w:rsidRPr="00E61DA7">
        <w:rPr>
          <w:rFonts w:ascii="Times New Roman" w:eastAsia="Times New Roman" w:hAnsi="Times New Roman" w:cs="Times New Roman"/>
          <w:b/>
          <w:bCs/>
          <w:color w:val="000000"/>
          <w:sz w:val="24"/>
          <w:szCs w:val="24"/>
          <w:lang w:val="ro-MD" w:eastAsia="ru-RU"/>
        </w:rPr>
        <w:t>A</w:t>
      </w:r>
      <w:r w:rsidR="00BA17C7" w:rsidRPr="00E61DA7">
        <w:rPr>
          <w:rFonts w:ascii="Times New Roman" w:eastAsia="Times New Roman" w:hAnsi="Times New Roman" w:cs="Times New Roman"/>
          <w:b/>
          <w:bCs/>
          <w:color w:val="000000"/>
          <w:sz w:val="24"/>
          <w:szCs w:val="24"/>
          <w:lang w:val="ro-MD" w:eastAsia="ru-RU"/>
        </w:rPr>
        <w:t>cordului</w:t>
      </w:r>
    </w:p>
    <w:p w14:paraId="2DC3DD99" w14:textId="77777777" w:rsidR="009B4AF7" w:rsidRPr="00E61DA7" w:rsidRDefault="009B4AF7" w:rsidP="00E61DA7">
      <w:pPr>
        <w:spacing w:after="0" w:line="276" w:lineRule="auto"/>
        <w:ind w:firstLine="567"/>
        <w:jc w:val="both"/>
        <w:rPr>
          <w:rFonts w:ascii="Times New Roman" w:hAnsi="Times New Roman" w:cs="Times New Roman"/>
          <w:color w:val="000000"/>
          <w:sz w:val="24"/>
          <w:szCs w:val="24"/>
          <w:shd w:val="clear" w:color="auto" w:fill="FFFFFF"/>
          <w:lang w:val="ro-MD"/>
        </w:rPr>
      </w:pPr>
    </w:p>
    <w:p w14:paraId="70D26C4E" w14:textId="5391E7D1" w:rsidR="002979B0" w:rsidRPr="00E61DA7" w:rsidRDefault="009B4AF7" w:rsidP="00E61DA7">
      <w:pPr>
        <w:pStyle w:val="a4"/>
        <w:numPr>
          <w:ilvl w:val="1"/>
          <w:numId w:val="25"/>
        </w:numPr>
        <w:spacing w:after="0" w:line="276" w:lineRule="auto"/>
        <w:ind w:left="0" w:firstLine="567"/>
        <w:jc w:val="both"/>
        <w:rPr>
          <w:rFonts w:ascii="Times New Roman" w:hAnsi="Times New Roman" w:cs="Times New Roman"/>
          <w:sz w:val="24"/>
          <w:szCs w:val="24"/>
          <w:lang w:val="ro-MD"/>
        </w:rPr>
      </w:pPr>
      <w:r w:rsidRPr="00E61DA7">
        <w:rPr>
          <w:rFonts w:ascii="Times New Roman" w:hAnsi="Times New Roman" w:cs="Times New Roman"/>
          <w:sz w:val="24"/>
          <w:szCs w:val="24"/>
          <w:lang w:val="ro-MD"/>
        </w:rPr>
        <w:t xml:space="preserve">IÎPT poate declara rezoluțiunea Acordului din motive justificate precum: Unitatea a admis încălcarea gravă a drepturilor Elevilor, Unitatea nu poate asigura calitatea desfășurării programului de formare profesională prin învățământ dual, Unitatea nu respectă cerințele de securitate și sănătate în muncă. </w:t>
      </w:r>
    </w:p>
    <w:p w14:paraId="72D40650" w14:textId="77777777" w:rsidR="002979B0" w:rsidRPr="00E61DA7" w:rsidRDefault="009B4AF7" w:rsidP="00E61DA7">
      <w:pPr>
        <w:pStyle w:val="a4"/>
        <w:numPr>
          <w:ilvl w:val="1"/>
          <w:numId w:val="25"/>
        </w:numPr>
        <w:spacing w:after="0" w:line="276" w:lineRule="auto"/>
        <w:ind w:left="0" w:firstLine="567"/>
        <w:jc w:val="both"/>
        <w:rPr>
          <w:rFonts w:ascii="Times New Roman" w:hAnsi="Times New Roman" w:cs="Times New Roman"/>
          <w:sz w:val="24"/>
          <w:szCs w:val="24"/>
          <w:lang w:val="ro-MD"/>
        </w:rPr>
      </w:pPr>
      <w:r w:rsidRPr="00E61DA7">
        <w:rPr>
          <w:rFonts w:ascii="Times New Roman" w:hAnsi="Times New Roman" w:cs="Times New Roman"/>
          <w:sz w:val="24"/>
          <w:szCs w:val="24"/>
          <w:lang w:val="ro-MD"/>
        </w:rPr>
        <w:t xml:space="preserve">Unitatea poate </w:t>
      </w:r>
      <w:r w:rsidR="002979B0" w:rsidRPr="00E61DA7">
        <w:rPr>
          <w:rFonts w:ascii="Times New Roman" w:hAnsi="Times New Roman" w:cs="Times New Roman"/>
          <w:sz w:val="24"/>
          <w:szCs w:val="24"/>
          <w:lang w:val="ro-MD"/>
        </w:rPr>
        <w:t xml:space="preserve">declara </w:t>
      </w:r>
      <w:r w:rsidRPr="00E61DA7">
        <w:rPr>
          <w:rFonts w:ascii="Times New Roman" w:hAnsi="Times New Roman" w:cs="Times New Roman"/>
          <w:sz w:val="24"/>
          <w:szCs w:val="24"/>
          <w:lang w:val="ro-MD"/>
        </w:rPr>
        <w:t xml:space="preserve">rezoluționa </w:t>
      </w:r>
      <w:r w:rsidR="002979B0" w:rsidRPr="00E61DA7">
        <w:rPr>
          <w:rFonts w:ascii="Times New Roman" w:hAnsi="Times New Roman" w:cs="Times New Roman"/>
          <w:sz w:val="24"/>
          <w:szCs w:val="24"/>
          <w:lang w:val="ro-MD"/>
        </w:rPr>
        <w:t xml:space="preserve">Acordul </w:t>
      </w:r>
      <w:r w:rsidRPr="00E61DA7">
        <w:rPr>
          <w:rFonts w:ascii="Times New Roman" w:hAnsi="Times New Roman" w:cs="Times New Roman"/>
          <w:sz w:val="24"/>
          <w:szCs w:val="24"/>
          <w:lang w:val="ro-MD"/>
        </w:rPr>
        <w:t>decât dacă este în imposibilitate de a-și onora obligațiile asumate din cauza unor impedimente justificatoare independente de voința sa</w:t>
      </w:r>
      <w:r w:rsidR="002979B0" w:rsidRPr="00E61DA7">
        <w:rPr>
          <w:rFonts w:ascii="Times New Roman" w:hAnsi="Times New Roman" w:cs="Times New Roman"/>
          <w:sz w:val="24"/>
          <w:szCs w:val="24"/>
          <w:lang w:val="ro-MD"/>
        </w:rPr>
        <w:t>.</w:t>
      </w:r>
    </w:p>
    <w:p w14:paraId="60F7CD4B" w14:textId="1F136520" w:rsidR="00F72D09" w:rsidRPr="00E61DA7" w:rsidRDefault="002979B0" w:rsidP="00E61DA7">
      <w:pPr>
        <w:pStyle w:val="a4"/>
        <w:numPr>
          <w:ilvl w:val="1"/>
          <w:numId w:val="25"/>
        </w:numPr>
        <w:spacing w:after="0" w:line="276" w:lineRule="auto"/>
        <w:ind w:left="0" w:firstLine="567"/>
        <w:jc w:val="both"/>
        <w:rPr>
          <w:rFonts w:ascii="Times New Roman" w:hAnsi="Times New Roman" w:cs="Times New Roman"/>
          <w:sz w:val="24"/>
          <w:szCs w:val="24"/>
          <w:lang w:val="ro-MD"/>
        </w:rPr>
      </w:pPr>
      <w:r w:rsidRPr="00E61DA7">
        <w:rPr>
          <w:rFonts w:ascii="Times New Roman" w:eastAsia="Times New Roman" w:hAnsi="Times New Roman" w:cs="Times New Roman"/>
          <w:sz w:val="24"/>
          <w:szCs w:val="24"/>
          <w:lang w:val="ro-MD" w:eastAsia="ru-RU"/>
        </w:rPr>
        <w:t>Unitatea va preaviza IÎPT</w:t>
      </w:r>
      <w:r w:rsidR="00F82F28" w:rsidRPr="00E61DA7">
        <w:rPr>
          <w:rFonts w:ascii="Times New Roman" w:eastAsia="Times New Roman" w:hAnsi="Times New Roman" w:cs="Times New Roman"/>
          <w:sz w:val="24"/>
          <w:szCs w:val="24"/>
          <w:lang w:val="ro-MD" w:eastAsia="ru-RU"/>
        </w:rPr>
        <w:t xml:space="preserve"> și Camera de Comerț și Industrie a Republicii Moldova,</w:t>
      </w:r>
      <w:r w:rsidRPr="00E61DA7">
        <w:rPr>
          <w:rFonts w:ascii="Times New Roman" w:eastAsia="Times New Roman" w:hAnsi="Times New Roman" w:cs="Times New Roman"/>
          <w:sz w:val="24"/>
          <w:szCs w:val="24"/>
          <w:lang w:val="ro-MD" w:eastAsia="ru-RU"/>
        </w:rPr>
        <w:t xml:space="preserve"> cu 3 luni înainte despre intenția de a rezoluționa  Acordul</w:t>
      </w:r>
      <w:r w:rsidR="009B4AF7" w:rsidRPr="00E61DA7">
        <w:rPr>
          <w:rFonts w:ascii="Times New Roman" w:eastAsia="Times New Roman" w:hAnsi="Times New Roman" w:cs="Times New Roman"/>
          <w:sz w:val="24"/>
          <w:szCs w:val="24"/>
          <w:lang w:val="ro-MD" w:eastAsia="ru-RU"/>
        </w:rPr>
        <w:t xml:space="preserve">, </w:t>
      </w:r>
      <w:r w:rsidRPr="00E61DA7">
        <w:rPr>
          <w:rFonts w:ascii="Times New Roman" w:eastAsia="Times New Roman" w:hAnsi="Times New Roman" w:cs="Times New Roman"/>
          <w:sz w:val="24"/>
          <w:szCs w:val="24"/>
          <w:lang w:val="ro-MD" w:eastAsia="ru-RU"/>
        </w:rPr>
        <w:t xml:space="preserve">pentru ca IÎPT să favorizeze încadrarea elevului la altă Unitate. </w:t>
      </w:r>
      <w:r w:rsidR="009B4AF7" w:rsidRPr="00E61DA7">
        <w:rPr>
          <w:rFonts w:ascii="Times New Roman" w:eastAsia="Times New Roman" w:hAnsi="Times New Roman" w:cs="Times New Roman"/>
          <w:sz w:val="24"/>
          <w:szCs w:val="24"/>
          <w:lang w:val="ro-MD" w:eastAsia="ru-RU"/>
        </w:rPr>
        <w:t xml:space="preserve"> </w:t>
      </w:r>
    </w:p>
    <w:p w14:paraId="7C7F1D95" w14:textId="77777777" w:rsidR="00F72D09" w:rsidRPr="00E61DA7" w:rsidRDefault="00F72D09" w:rsidP="00E61DA7">
      <w:pPr>
        <w:pStyle w:val="a4"/>
        <w:numPr>
          <w:ilvl w:val="1"/>
          <w:numId w:val="25"/>
        </w:numPr>
        <w:spacing w:after="0" w:line="276" w:lineRule="auto"/>
        <w:ind w:left="0" w:firstLine="567"/>
        <w:jc w:val="both"/>
        <w:rPr>
          <w:rFonts w:ascii="Times New Roman" w:hAnsi="Times New Roman" w:cs="Times New Roman"/>
          <w:sz w:val="24"/>
          <w:szCs w:val="24"/>
          <w:lang w:val="ro-MD"/>
        </w:rPr>
      </w:pPr>
      <w:r w:rsidRPr="00E61DA7">
        <w:rPr>
          <w:rFonts w:ascii="Times New Roman" w:hAnsi="Times New Roman" w:cs="Times New Roman"/>
          <w:color w:val="000000"/>
          <w:sz w:val="24"/>
          <w:szCs w:val="24"/>
          <w:shd w:val="clear" w:color="auto" w:fill="FFFFFF"/>
          <w:lang w:val="ro-MD"/>
        </w:rPr>
        <w:t>Raporturile din Acord încetează la expirarea duratei acestuia.</w:t>
      </w:r>
    </w:p>
    <w:p w14:paraId="2F820F35" w14:textId="7AAEDBDA" w:rsidR="009B4AF7" w:rsidRPr="00E61DA7" w:rsidRDefault="009B4AF7" w:rsidP="00E61DA7">
      <w:pPr>
        <w:pStyle w:val="a4"/>
        <w:numPr>
          <w:ilvl w:val="1"/>
          <w:numId w:val="25"/>
        </w:numPr>
        <w:spacing w:after="0" w:line="276" w:lineRule="auto"/>
        <w:ind w:left="0" w:firstLine="567"/>
        <w:jc w:val="both"/>
        <w:rPr>
          <w:rFonts w:ascii="Times New Roman" w:hAnsi="Times New Roman" w:cs="Times New Roman"/>
          <w:sz w:val="24"/>
          <w:szCs w:val="24"/>
          <w:lang w:val="ro-MD"/>
        </w:rPr>
      </w:pPr>
      <w:r w:rsidRPr="00E61DA7">
        <w:rPr>
          <w:rFonts w:ascii="Times New Roman" w:eastAsia="Cambria" w:hAnsi="Times New Roman" w:cs="Times New Roman"/>
          <w:color w:val="000000"/>
          <w:sz w:val="24"/>
          <w:szCs w:val="24"/>
          <w:lang w:val="ro-MD"/>
        </w:rPr>
        <w:t xml:space="preserve">Orice modificare sau completare </w:t>
      </w:r>
      <w:r w:rsidR="00F72D09" w:rsidRPr="00E61DA7">
        <w:rPr>
          <w:rFonts w:ascii="Times New Roman" w:eastAsia="Cambria" w:hAnsi="Times New Roman" w:cs="Times New Roman"/>
          <w:color w:val="000000"/>
          <w:sz w:val="24"/>
          <w:szCs w:val="24"/>
          <w:lang w:val="ro-MD"/>
        </w:rPr>
        <w:t>Acord</w:t>
      </w:r>
      <w:r w:rsidRPr="00E61DA7">
        <w:rPr>
          <w:rFonts w:ascii="Times New Roman" w:eastAsia="Cambria" w:hAnsi="Times New Roman" w:cs="Times New Roman"/>
          <w:color w:val="000000"/>
          <w:sz w:val="24"/>
          <w:szCs w:val="24"/>
          <w:lang w:val="ro-MD"/>
        </w:rPr>
        <w:t xml:space="preserve"> este valabilă doar dacă a fost efectuată în formă scrisă şi semnată de către ambele Părţi. Acordurile adiţionale sunt părţi integrante ale prezentului </w:t>
      </w:r>
      <w:r w:rsidR="00CA332A" w:rsidRPr="00E61DA7">
        <w:rPr>
          <w:rFonts w:ascii="Times New Roman" w:eastAsia="Cambria" w:hAnsi="Times New Roman" w:cs="Times New Roman"/>
          <w:color w:val="000000"/>
          <w:sz w:val="24"/>
          <w:szCs w:val="24"/>
          <w:lang w:val="ro-MD"/>
        </w:rPr>
        <w:t>Acord</w:t>
      </w:r>
      <w:r w:rsidRPr="00E61DA7">
        <w:rPr>
          <w:rFonts w:ascii="Times New Roman" w:eastAsia="Cambria" w:hAnsi="Times New Roman" w:cs="Times New Roman"/>
          <w:color w:val="000000"/>
          <w:sz w:val="24"/>
          <w:szCs w:val="24"/>
          <w:lang w:val="ro-MD"/>
        </w:rPr>
        <w:t xml:space="preserve">. </w:t>
      </w:r>
    </w:p>
    <w:p w14:paraId="327ED5F1" w14:textId="0F436518" w:rsidR="00AB3042" w:rsidRPr="00E61DA7" w:rsidRDefault="00AB3042"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M</w:t>
      </w:r>
      <w:r w:rsidR="00BA17C7" w:rsidRPr="00E61DA7">
        <w:rPr>
          <w:rFonts w:ascii="Times New Roman" w:eastAsia="Times New Roman" w:hAnsi="Times New Roman" w:cs="Times New Roman"/>
          <w:b/>
          <w:bCs/>
          <w:color w:val="000000"/>
          <w:sz w:val="24"/>
          <w:szCs w:val="24"/>
          <w:lang w:val="ro-MD" w:eastAsia="ru-RU"/>
        </w:rPr>
        <w:t>odul de soluţionare a litigiilor</w:t>
      </w:r>
    </w:p>
    <w:p w14:paraId="278A1493" w14:textId="70247D83" w:rsidR="00CA332A" w:rsidRPr="00E61DA7" w:rsidRDefault="00CA332A" w:rsidP="00E61DA7">
      <w:pPr>
        <w:pStyle w:val="a4"/>
        <w:shd w:val="clear" w:color="auto" w:fill="FFFFFF"/>
        <w:spacing w:after="0" w:line="276" w:lineRule="auto"/>
        <w:ind w:left="0" w:firstLine="567"/>
        <w:rPr>
          <w:rFonts w:ascii="Times New Roman" w:eastAsia="Times New Roman" w:hAnsi="Times New Roman" w:cs="Times New Roman"/>
          <w:b/>
          <w:bCs/>
          <w:color w:val="000000"/>
          <w:sz w:val="24"/>
          <w:szCs w:val="24"/>
          <w:lang w:val="ro-MD" w:eastAsia="ru-RU"/>
        </w:rPr>
      </w:pPr>
    </w:p>
    <w:p w14:paraId="51DEBD35" w14:textId="46EC5EFB" w:rsidR="00CA332A" w:rsidRPr="00E61DA7" w:rsidRDefault="003F668C" w:rsidP="00E61DA7">
      <w:pPr>
        <w:pStyle w:val="a3"/>
        <w:shd w:val="clear" w:color="auto" w:fill="FFFFFF"/>
        <w:spacing w:before="0" w:beforeAutospacing="0" w:after="0" w:afterAutospacing="0" w:line="276" w:lineRule="auto"/>
        <w:ind w:firstLine="567"/>
        <w:jc w:val="both"/>
        <w:rPr>
          <w:rFonts w:eastAsia="Cambria"/>
          <w:color w:val="000000"/>
          <w:lang w:val="ro-MD"/>
        </w:rPr>
      </w:pPr>
      <w:r w:rsidRPr="00E61DA7">
        <w:rPr>
          <w:lang w:val="ro-MD"/>
        </w:rPr>
        <w:t>14</w:t>
      </w:r>
      <w:r w:rsidR="00CA332A" w:rsidRPr="00E61DA7">
        <w:rPr>
          <w:lang w:val="ro-MD"/>
        </w:rPr>
        <w:t xml:space="preserve">.1. </w:t>
      </w:r>
      <w:r w:rsidR="00CA332A" w:rsidRPr="00E61DA7">
        <w:rPr>
          <w:rFonts w:eastAsia="Cambria"/>
          <w:color w:val="000000"/>
          <w:lang w:val="ro-MD"/>
        </w:rPr>
        <w:t>Litigiile apărute în procesul de executare a prezentului Acord vor fi soluţionate prioritar pe cale amiabilă.</w:t>
      </w:r>
    </w:p>
    <w:p w14:paraId="690D85A0" w14:textId="05C4E424" w:rsidR="00CA332A" w:rsidRPr="00E61DA7" w:rsidRDefault="003F668C" w:rsidP="00E61DA7">
      <w:pPr>
        <w:pStyle w:val="a3"/>
        <w:shd w:val="clear" w:color="auto" w:fill="FFFFFF"/>
        <w:spacing w:before="0" w:beforeAutospacing="0" w:after="0" w:afterAutospacing="0" w:line="276" w:lineRule="auto"/>
        <w:ind w:firstLine="567"/>
        <w:jc w:val="both"/>
        <w:rPr>
          <w:rFonts w:eastAsia="Cambria"/>
          <w:color w:val="000000"/>
          <w:lang w:val="ro-MD"/>
        </w:rPr>
      </w:pPr>
      <w:r w:rsidRPr="00E61DA7">
        <w:rPr>
          <w:rFonts w:eastAsia="Cambria"/>
          <w:color w:val="000000"/>
          <w:lang w:val="ro-MD"/>
        </w:rPr>
        <w:t>14</w:t>
      </w:r>
      <w:r w:rsidR="00CA332A" w:rsidRPr="00E61DA7">
        <w:rPr>
          <w:rFonts w:eastAsia="Cambria"/>
          <w:color w:val="000000"/>
          <w:lang w:val="ro-MD"/>
        </w:rPr>
        <w:t xml:space="preserve">.2. Părțile se vor adresa Camerei de Comerț și Industrie al Republicii Moldova pentru acordarea suportului în vederea soluționării litigiilor apărute pe cale amiabilă. </w:t>
      </w:r>
    </w:p>
    <w:p w14:paraId="46CC3021" w14:textId="743F26A2" w:rsidR="00CA332A" w:rsidRPr="00E61DA7" w:rsidRDefault="003F668C" w:rsidP="00E61DA7">
      <w:pPr>
        <w:pStyle w:val="a3"/>
        <w:shd w:val="clear" w:color="auto" w:fill="FFFFFF"/>
        <w:spacing w:before="0" w:beforeAutospacing="0" w:after="0" w:afterAutospacing="0" w:line="276" w:lineRule="auto"/>
        <w:ind w:firstLine="567"/>
        <w:jc w:val="both"/>
        <w:rPr>
          <w:lang w:val="ro-MD"/>
        </w:rPr>
      </w:pPr>
      <w:r w:rsidRPr="00E61DA7">
        <w:rPr>
          <w:rFonts w:eastAsia="Cambria"/>
          <w:color w:val="000000"/>
          <w:lang w:val="ro-MD"/>
        </w:rPr>
        <w:lastRenderedPageBreak/>
        <w:t>14</w:t>
      </w:r>
      <w:r w:rsidR="00CA332A" w:rsidRPr="00E61DA7">
        <w:rPr>
          <w:rFonts w:eastAsia="Cambria"/>
          <w:color w:val="000000"/>
          <w:lang w:val="ro-MD"/>
        </w:rPr>
        <w:t>.3.</w:t>
      </w:r>
      <w:r w:rsidR="00CA332A" w:rsidRPr="00E61DA7">
        <w:rPr>
          <w:rFonts w:eastAsia="Cambria"/>
          <w:b/>
          <w:color w:val="000000"/>
          <w:lang w:val="ro-MD"/>
        </w:rPr>
        <w:t xml:space="preserve"> </w:t>
      </w:r>
      <w:r w:rsidR="00CA332A" w:rsidRPr="00E61DA7">
        <w:rPr>
          <w:rFonts w:eastAsia="Cambria"/>
          <w:color w:val="000000"/>
          <w:lang w:val="ro-MD"/>
        </w:rPr>
        <w:t>În cazul în care litigiul nu va fi soluționat pe cale amiabilă, competentă de soluționarea lui se va face instanța judecătorească din Republica Moldova.</w:t>
      </w:r>
    </w:p>
    <w:p w14:paraId="09395106" w14:textId="3AD27CD5" w:rsidR="00CA332A" w:rsidRDefault="00CA332A" w:rsidP="00E61DA7">
      <w:pPr>
        <w:pStyle w:val="a4"/>
        <w:shd w:val="clear" w:color="auto" w:fill="FFFFFF"/>
        <w:spacing w:after="0" w:line="276" w:lineRule="auto"/>
        <w:ind w:left="0" w:firstLine="567"/>
        <w:rPr>
          <w:rFonts w:ascii="Times New Roman" w:eastAsia="Times New Roman" w:hAnsi="Times New Roman" w:cs="Times New Roman"/>
          <w:b/>
          <w:bCs/>
          <w:color w:val="000000"/>
          <w:sz w:val="24"/>
          <w:szCs w:val="24"/>
          <w:lang w:val="ro-MD" w:eastAsia="ru-RU"/>
        </w:rPr>
      </w:pPr>
    </w:p>
    <w:p w14:paraId="380BD81D" w14:textId="396E971E" w:rsidR="007239F6" w:rsidRDefault="007239F6" w:rsidP="00E61DA7">
      <w:pPr>
        <w:pStyle w:val="a4"/>
        <w:shd w:val="clear" w:color="auto" w:fill="FFFFFF"/>
        <w:spacing w:after="0" w:line="276" w:lineRule="auto"/>
        <w:ind w:left="0" w:firstLine="567"/>
        <w:rPr>
          <w:rFonts w:ascii="Times New Roman" w:eastAsia="Times New Roman" w:hAnsi="Times New Roman" w:cs="Times New Roman"/>
          <w:b/>
          <w:bCs/>
          <w:color w:val="000000"/>
          <w:sz w:val="24"/>
          <w:szCs w:val="24"/>
          <w:lang w:val="ro-MD" w:eastAsia="ru-RU"/>
        </w:rPr>
      </w:pPr>
    </w:p>
    <w:p w14:paraId="51CF2F53" w14:textId="2330B509" w:rsidR="00665098" w:rsidRPr="00E61DA7" w:rsidRDefault="00665098" w:rsidP="00E61DA7">
      <w:pPr>
        <w:pStyle w:val="a4"/>
        <w:numPr>
          <w:ilvl w:val="0"/>
          <w:numId w:val="25"/>
        </w:numPr>
        <w:spacing w:after="0" w:line="276" w:lineRule="auto"/>
        <w:ind w:left="0" w:firstLine="567"/>
        <w:jc w:val="center"/>
        <w:rPr>
          <w:rFonts w:ascii="Times New Roman" w:hAnsi="Times New Roman" w:cs="Times New Roman"/>
          <w:b/>
          <w:bCs/>
          <w:sz w:val="24"/>
          <w:szCs w:val="24"/>
          <w:lang w:val="ro-MD"/>
        </w:rPr>
      </w:pPr>
      <w:r w:rsidRPr="00E61DA7">
        <w:rPr>
          <w:rFonts w:ascii="Times New Roman" w:hAnsi="Times New Roman" w:cs="Times New Roman"/>
          <w:b/>
          <w:bCs/>
          <w:sz w:val="24"/>
          <w:szCs w:val="24"/>
          <w:lang w:val="ro-MD"/>
        </w:rPr>
        <w:t>Dispoziții finale</w:t>
      </w:r>
    </w:p>
    <w:p w14:paraId="1E9DE0DB" w14:textId="77777777" w:rsidR="00A2276A" w:rsidRPr="00E61DA7" w:rsidRDefault="00A2276A" w:rsidP="00E61DA7">
      <w:pPr>
        <w:pStyle w:val="a4"/>
        <w:spacing w:after="0" w:line="276" w:lineRule="auto"/>
        <w:ind w:left="0" w:firstLine="567"/>
        <w:rPr>
          <w:rFonts w:ascii="Times New Roman" w:hAnsi="Times New Roman" w:cs="Times New Roman"/>
          <w:b/>
          <w:bCs/>
          <w:sz w:val="24"/>
          <w:szCs w:val="24"/>
          <w:lang w:val="ro-MD"/>
        </w:rPr>
      </w:pPr>
    </w:p>
    <w:p w14:paraId="373E8894" w14:textId="76590BFD" w:rsidR="00665098" w:rsidRPr="00E61DA7" w:rsidRDefault="00665098" w:rsidP="00E61DA7">
      <w:pPr>
        <w:pStyle w:val="a4"/>
        <w:numPr>
          <w:ilvl w:val="1"/>
          <w:numId w:val="25"/>
        </w:numPr>
        <w:spacing w:after="0" w:line="276" w:lineRule="auto"/>
        <w:ind w:left="0" w:firstLine="567"/>
        <w:jc w:val="both"/>
        <w:rPr>
          <w:rFonts w:ascii="Times New Roman" w:eastAsia="Times New Roman" w:hAnsi="Times New Roman" w:cs="Times New Roman"/>
          <w:sz w:val="24"/>
          <w:szCs w:val="24"/>
          <w:lang w:val="ro-MD" w:eastAsia="ru-RU"/>
        </w:rPr>
      </w:pPr>
      <w:r w:rsidRPr="00E61DA7">
        <w:rPr>
          <w:rFonts w:ascii="Times New Roman" w:eastAsia="Times New Roman" w:hAnsi="Times New Roman" w:cs="Times New Roman"/>
          <w:sz w:val="24"/>
          <w:szCs w:val="24"/>
          <w:lang w:val="ro-MD" w:eastAsia="ru-RU"/>
        </w:rPr>
        <w:t>Prezentul Acord a fost încheiat în 2 (două) exemplare originale, câte unul pentru fiecare Parte, ambele având ace</w:t>
      </w:r>
      <w:r w:rsidR="000F3A95" w:rsidRPr="00E61DA7">
        <w:rPr>
          <w:rFonts w:ascii="Times New Roman" w:eastAsia="Times New Roman" w:hAnsi="Times New Roman" w:cs="Times New Roman"/>
          <w:sz w:val="24"/>
          <w:szCs w:val="24"/>
          <w:lang w:val="ro-MD" w:eastAsia="ru-RU"/>
        </w:rPr>
        <w:t>i</w:t>
      </w:r>
      <w:r w:rsidRPr="00E61DA7">
        <w:rPr>
          <w:rFonts w:ascii="Times New Roman" w:eastAsia="Times New Roman" w:hAnsi="Times New Roman" w:cs="Times New Roman"/>
          <w:sz w:val="24"/>
          <w:szCs w:val="24"/>
          <w:lang w:val="ro-MD" w:eastAsia="ru-RU"/>
        </w:rPr>
        <w:t xml:space="preserve">aşi putere juridică, iar o copie al acestuia se prezintă </w:t>
      </w:r>
      <w:r w:rsidR="00A371C8" w:rsidRPr="00E61DA7">
        <w:rPr>
          <w:rFonts w:ascii="Times New Roman" w:eastAsia="Times New Roman" w:hAnsi="Times New Roman" w:cs="Times New Roman"/>
          <w:sz w:val="24"/>
          <w:szCs w:val="24"/>
          <w:lang w:val="ro-MD" w:eastAsia="ru-RU"/>
        </w:rPr>
        <w:t>de către Unitate Camerei de Comerț și Industrie a Republicii Moldova</w:t>
      </w:r>
      <w:r w:rsidRPr="00E61DA7">
        <w:rPr>
          <w:rFonts w:ascii="Times New Roman" w:eastAsia="Times New Roman" w:hAnsi="Times New Roman" w:cs="Times New Roman"/>
          <w:sz w:val="24"/>
          <w:szCs w:val="24"/>
          <w:lang w:val="ro-MD" w:eastAsia="ru-RU"/>
        </w:rPr>
        <w:t xml:space="preserve"> în termen de până la 5 zile din data semnării </w:t>
      </w:r>
      <w:r w:rsidR="00A371C8" w:rsidRPr="00E61DA7">
        <w:rPr>
          <w:rFonts w:ascii="Times New Roman" w:eastAsia="Times New Roman" w:hAnsi="Times New Roman" w:cs="Times New Roman"/>
          <w:sz w:val="24"/>
          <w:szCs w:val="24"/>
          <w:lang w:val="ro-MD" w:eastAsia="ru-RU"/>
        </w:rPr>
        <w:t>Acordului</w:t>
      </w:r>
      <w:r w:rsidRPr="00E61DA7">
        <w:rPr>
          <w:rFonts w:ascii="Times New Roman" w:eastAsia="Times New Roman" w:hAnsi="Times New Roman" w:cs="Times New Roman"/>
          <w:sz w:val="24"/>
          <w:szCs w:val="24"/>
          <w:lang w:val="ro-MD" w:eastAsia="ru-RU"/>
        </w:rPr>
        <w:t>.</w:t>
      </w:r>
    </w:p>
    <w:p w14:paraId="338ED2D1" w14:textId="71550203" w:rsidR="00A2276A" w:rsidRPr="00E61DA7" w:rsidRDefault="00A2276A" w:rsidP="00E61DA7">
      <w:pPr>
        <w:pStyle w:val="a4"/>
        <w:numPr>
          <w:ilvl w:val="1"/>
          <w:numId w:val="25"/>
        </w:numPr>
        <w:spacing w:after="0" w:line="276" w:lineRule="auto"/>
        <w:ind w:left="0" w:firstLine="567"/>
        <w:jc w:val="both"/>
        <w:rPr>
          <w:rFonts w:ascii="Times New Roman" w:hAnsi="Times New Roman" w:cs="Times New Roman"/>
          <w:sz w:val="24"/>
          <w:szCs w:val="24"/>
          <w:lang w:val="ro-MD"/>
        </w:rPr>
      </w:pPr>
      <w:r w:rsidRPr="00E61DA7">
        <w:rPr>
          <w:rFonts w:ascii="Times New Roman" w:hAnsi="Times New Roman" w:cs="Times New Roman"/>
          <w:sz w:val="24"/>
          <w:szCs w:val="24"/>
          <w:lang w:val="ro-MD"/>
        </w:rPr>
        <w:t>Situațiilor nereglementate de prezentul Acord, le sunt aplicabile prevederile Legii învățământului dual.</w:t>
      </w:r>
    </w:p>
    <w:p w14:paraId="52E06AB0" w14:textId="1F9F432A" w:rsidR="00665098" w:rsidRPr="00E61DA7" w:rsidRDefault="00665098" w:rsidP="00E61DA7">
      <w:pPr>
        <w:pStyle w:val="a4"/>
        <w:shd w:val="clear" w:color="auto" w:fill="FFFFFF"/>
        <w:spacing w:after="0" w:line="276" w:lineRule="auto"/>
        <w:ind w:left="0" w:firstLine="567"/>
        <w:rPr>
          <w:rFonts w:ascii="Times New Roman" w:eastAsia="Times New Roman" w:hAnsi="Times New Roman" w:cs="Times New Roman"/>
          <w:b/>
          <w:bCs/>
          <w:color w:val="000000"/>
          <w:sz w:val="24"/>
          <w:szCs w:val="24"/>
          <w:lang w:val="ro-MD" w:eastAsia="ru-RU"/>
        </w:rPr>
      </w:pPr>
    </w:p>
    <w:p w14:paraId="5086EF62" w14:textId="1261F428" w:rsidR="00BA17C7" w:rsidRPr="00E61DA7" w:rsidRDefault="00AB3042" w:rsidP="00E61DA7">
      <w:pPr>
        <w:pStyle w:val="a4"/>
        <w:numPr>
          <w:ilvl w:val="0"/>
          <w:numId w:val="25"/>
        </w:numPr>
        <w:shd w:val="clear" w:color="auto" w:fill="FFFFFF"/>
        <w:spacing w:after="0" w:line="276" w:lineRule="auto"/>
        <w:ind w:left="0" w:firstLine="567"/>
        <w:jc w:val="center"/>
        <w:rPr>
          <w:rFonts w:ascii="Times New Roman" w:eastAsia="Times New Roman" w:hAnsi="Times New Roman" w:cs="Times New Roman"/>
          <w:b/>
          <w:bCs/>
          <w:color w:val="000000"/>
          <w:sz w:val="24"/>
          <w:szCs w:val="24"/>
          <w:lang w:val="ro-MD" w:eastAsia="ru-RU"/>
        </w:rPr>
      </w:pPr>
      <w:r w:rsidRPr="00E61DA7">
        <w:rPr>
          <w:rFonts w:ascii="Times New Roman" w:eastAsia="Times New Roman" w:hAnsi="Times New Roman" w:cs="Times New Roman"/>
          <w:b/>
          <w:bCs/>
          <w:color w:val="000000"/>
          <w:sz w:val="24"/>
          <w:szCs w:val="24"/>
          <w:lang w:val="ro-MD" w:eastAsia="ru-RU"/>
        </w:rPr>
        <w:t>D</w:t>
      </w:r>
      <w:r w:rsidR="00BA17C7" w:rsidRPr="00E61DA7">
        <w:rPr>
          <w:rFonts w:ascii="Times New Roman" w:eastAsia="Times New Roman" w:hAnsi="Times New Roman" w:cs="Times New Roman"/>
          <w:b/>
          <w:bCs/>
          <w:color w:val="000000"/>
          <w:sz w:val="24"/>
          <w:szCs w:val="24"/>
          <w:lang w:val="ro-MD" w:eastAsia="ru-RU"/>
        </w:rPr>
        <w:t xml:space="preserve">ata şi semnăturile </w:t>
      </w:r>
      <w:r w:rsidRPr="00E61DA7">
        <w:rPr>
          <w:rFonts w:ascii="Times New Roman" w:eastAsia="Times New Roman" w:hAnsi="Times New Roman" w:cs="Times New Roman"/>
          <w:b/>
          <w:bCs/>
          <w:color w:val="000000"/>
          <w:sz w:val="24"/>
          <w:szCs w:val="24"/>
          <w:lang w:val="ro-MD" w:eastAsia="ru-RU"/>
        </w:rPr>
        <w:t>p</w:t>
      </w:r>
      <w:r w:rsidR="00BA17C7" w:rsidRPr="00E61DA7">
        <w:rPr>
          <w:rFonts w:ascii="Times New Roman" w:eastAsia="Times New Roman" w:hAnsi="Times New Roman" w:cs="Times New Roman"/>
          <w:b/>
          <w:bCs/>
          <w:color w:val="000000"/>
          <w:sz w:val="24"/>
          <w:szCs w:val="24"/>
          <w:lang w:val="ro-MD" w:eastAsia="ru-RU"/>
        </w:rPr>
        <w:t>ărţilor</w:t>
      </w:r>
    </w:p>
    <w:p w14:paraId="70C18DF1" w14:textId="4FA69F3B" w:rsidR="00D607E9" w:rsidRPr="00E61DA7" w:rsidRDefault="00D607E9" w:rsidP="00E61DA7">
      <w:pPr>
        <w:spacing w:after="0" w:line="276" w:lineRule="auto"/>
        <w:ind w:firstLine="567"/>
        <w:rPr>
          <w:rFonts w:ascii="Times New Roman" w:hAnsi="Times New Roman" w:cs="Times New Roman"/>
          <w:sz w:val="24"/>
          <w:szCs w:val="24"/>
          <w:lang w:val="ro-MD"/>
        </w:rPr>
      </w:pPr>
    </w:p>
    <w:p w14:paraId="463779D1" w14:textId="444B2C92" w:rsidR="009B4AF7" w:rsidRPr="00E61DA7" w:rsidRDefault="00665098" w:rsidP="00E61DA7">
      <w:pPr>
        <w:spacing w:after="0" w:line="276" w:lineRule="auto"/>
        <w:ind w:firstLine="567"/>
        <w:rPr>
          <w:rFonts w:ascii="Times New Roman" w:hAnsi="Times New Roman" w:cs="Times New Roman"/>
          <w:sz w:val="24"/>
          <w:szCs w:val="24"/>
          <w:lang w:val="ro-MD"/>
        </w:rPr>
      </w:pPr>
      <w:r w:rsidRPr="00E61DA7">
        <w:rPr>
          <w:rFonts w:ascii="Times New Roman" w:hAnsi="Times New Roman" w:cs="Times New Roman"/>
          <w:sz w:val="24"/>
          <w:szCs w:val="24"/>
          <w:lang w:val="ro-MD"/>
        </w:rPr>
        <w:t>Instituția de Învățământ Profesional Tehnică</w:t>
      </w:r>
    </w:p>
    <w:p w14:paraId="1145C05E" w14:textId="43DFB6C3" w:rsidR="00665098" w:rsidRPr="00E61DA7" w:rsidRDefault="00665098" w:rsidP="00E61DA7">
      <w:pPr>
        <w:spacing w:after="0" w:line="276" w:lineRule="auto"/>
        <w:ind w:firstLine="567"/>
        <w:rPr>
          <w:rFonts w:ascii="Times New Roman" w:hAnsi="Times New Roman" w:cs="Times New Roman"/>
          <w:sz w:val="24"/>
          <w:szCs w:val="24"/>
          <w:lang w:val="ro-MD"/>
        </w:rPr>
      </w:pPr>
      <w:r w:rsidRPr="00E61DA7">
        <w:rPr>
          <w:rFonts w:ascii="Times New Roman" w:hAnsi="Times New Roman" w:cs="Times New Roman"/>
          <w:sz w:val="24"/>
          <w:szCs w:val="24"/>
          <w:lang w:val="ro-MD"/>
        </w:rPr>
        <w:t>Director _________________________</w:t>
      </w:r>
    </w:p>
    <w:p w14:paraId="78732FDA" w14:textId="75FFB64D" w:rsidR="00665098" w:rsidRPr="00E61DA7" w:rsidRDefault="00665098" w:rsidP="00E61DA7">
      <w:pPr>
        <w:spacing w:after="0" w:line="276" w:lineRule="auto"/>
        <w:ind w:firstLine="567"/>
        <w:rPr>
          <w:rFonts w:ascii="Times New Roman" w:hAnsi="Times New Roman" w:cs="Times New Roman"/>
          <w:sz w:val="24"/>
          <w:szCs w:val="24"/>
          <w:lang w:val="ro-MD"/>
        </w:rPr>
      </w:pPr>
    </w:p>
    <w:p w14:paraId="6E01AEC4" w14:textId="498B471B" w:rsidR="00665098" w:rsidRPr="00E61DA7" w:rsidRDefault="00665098" w:rsidP="00E61DA7">
      <w:pPr>
        <w:spacing w:after="0" w:line="276" w:lineRule="auto"/>
        <w:ind w:firstLine="567"/>
        <w:rPr>
          <w:rFonts w:ascii="Times New Roman" w:hAnsi="Times New Roman" w:cs="Times New Roman"/>
          <w:sz w:val="24"/>
          <w:szCs w:val="24"/>
          <w:lang w:val="ro-MD"/>
        </w:rPr>
      </w:pPr>
      <w:r w:rsidRPr="00E61DA7">
        <w:rPr>
          <w:rFonts w:ascii="Times New Roman" w:hAnsi="Times New Roman" w:cs="Times New Roman"/>
          <w:sz w:val="24"/>
          <w:szCs w:val="24"/>
          <w:lang w:val="ro-MD"/>
        </w:rPr>
        <w:t xml:space="preserve">Unitatea </w:t>
      </w:r>
    </w:p>
    <w:p w14:paraId="7F33C254" w14:textId="7B62A507" w:rsidR="00665098" w:rsidRPr="00E61DA7" w:rsidRDefault="00665098" w:rsidP="00E61DA7">
      <w:pPr>
        <w:spacing w:after="0" w:line="276" w:lineRule="auto"/>
        <w:ind w:firstLine="567"/>
        <w:rPr>
          <w:rFonts w:ascii="Times New Roman" w:hAnsi="Times New Roman" w:cs="Times New Roman"/>
          <w:sz w:val="24"/>
          <w:szCs w:val="24"/>
          <w:lang w:val="ro-MD"/>
        </w:rPr>
      </w:pPr>
      <w:r w:rsidRPr="00E61DA7">
        <w:rPr>
          <w:rFonts w:ascii="Times New Roman" w:hAnsi="Times New Roman" w:cs="Times New Roman"/>
          <w:sz w:val="24"/>
          <w:szCs w:val="24"/>
          <w:lang w:val="ro-MD"/>
        </w:rPr>
        <w:t>Administrator/Director______________</w:t>
      </w:r>
    </w:p>
    <w:sectPr w:rsidR="00665098" w:rsidRPr="00E61DA7" w:rsidSect="00E61DA7">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99BF2" w14:textId="77777777" w:rsidR="0053430D" w:rsidRDefault="0053430D" w:rsidP="00145F9E">
      <w:pPr>
        <w:spacing w:after="0" w:line="240" w:lineRule="auto"/>
      </w:pPr>
      <w:r>
        <w:separator/>
      </w:r>
    </w:p>
  </w:endnote>
  <w:endnote w:type="continuationSeparator" w:id="0">
    <w:p w14:paraId="2DA0A6CB" w14:textId="77777777" w:rsidR="0053430D" w:rsidRDefault="0053430D" w:rsidP="0014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36131"/>
      <w:docPartObj>
        <w:docPartGallery w:val="Page Numbers (Bottom of Page)"/>
        <w:docPartUnique/>
      </w:docPartObj>
    </w:sdtPr>
    <w:sdtEndPr>
      <w:rPr>
        <w:rFonts w:ascii="Times New Roman" w:hAnsi="Times New Roman" w:cs="Times New Roman"/>
        <w:sz w:val="24"/>
        <w:szCs w:val="24"/>
      </w:rPr>
    </w:sdtEndPr>
    <w:sdtContent>
      <w:p w14:paraId="0E577C50" w14:textId="4DDE0AE9" w:rsidR="00AF29C0" w:rsidRPr="00E61DA7" w:rsidRDefault="00AF29C0" w:rsidP="00E61DA7">
        <w:pPr>
          <w:pStyle w:val="af2"/>
          <w:jc w:val="right"/>
          <w:rPr>
            <w:rFonts w:ascii="Times New Roman" w:hAnsi="Times New Roman" w:cs="Times New Roman"/>
            <w:sz w:val="24"/>
            <w:szCs w:val="24"/>
          </w:rPr>
        </w:pPr>
        <w:r w:rsidRPr="00E61DA7">
          <w:rPr>
            <w:rFonts w:ascii="Times New Roman" w:hAnsi="Times New Roman" w:cs="Times New Roman"/>
            <w:sz w:val="24"/>
            <w:szCs w:val="24"/>
          </w:rPr>
          <w:fldChar w:fldCharType="begin"/>
        </w:r>
        <w:r w:rsidRPr="00E61DA7">
          <w:rPr>
            <w:rFonts w:ascii="Times New Roman" w:hAnsi="Times New Roman" w:cs="Times New Roman"/>
            <w:sz w:val="24"/>
            <w:szCs w:val="24"/>
          </w:rPr>
          <w:instrText>PAGE   \* MERGEFORMAT</w:instrText>
        </w:r>
        <w:r w:rsidRPr="00E61DA7">
          <w:rPr>
            <w:rFonts w:ascii="Times New Roman" w:hAnsi="Times New Roman" w:cs="Times New Roman"/>
            <w:sz w:val="24"/>
            <w:szCs w:val="24"/>
          </w:rPr>
          <w:fldChar w:fldCharType="separate"/>
        </w:r>
        <w:r w:rsidR="003C07C2">
          <w:rPr>
            <w:rFonts w:ascii="Times New Roman" w:hAnsi="Times New Roman" w:cs="Times New Roman"/>
            <w:noProof/>
            <w:sz w:val="24"/>
            <w:szCs w:val="24"/>
          </w:rPr>
          <w:t>6</w:t>
        </w:r>
        <w:r w:rsidRPr="00E61DA7">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29B7" w14:textId="77777777" w:rsidR="0053430D" w:rsidRDefault="0053430D" w:rsidP="00145F9E">
      <w:pPr>
        <w:spacing w:after="0" w:line="240" w:lineRule="auto"/>
      </w:pPr>
      <w:r>
        <w:separator/>
      </w:r>
    </w:p>
  </w:footnote>
  <w:footnote w:type="continuationSeparator" w:id="0">
    <w:p w14:paraId="42FF115E" w14:textId="77777777" w:rsidR="0053430D" w:rsidRDefault="0053430D" w:rsidP="00145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07E"/>
    <w:multiLevelType w:val="hybridMultilevel"/>
    <w:tmpl w:val="B68A39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54602"/>
    <w:multiLevelType w:val="hybridMultilevel"/>
    <w:tmpl w:val="03984028"/>
    <w:lvl w:ilvl="0" w:tplc="E092C04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9A15AA"/>
    <w:multiLevelType w:val="hybridMultilevel"/>
    <w:tmpl w:val="99CA81E0"/>
    <w:lvl w:ilvl="0" w:tplc="0409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3" w15:restartNumberingAfterBreak="0">
    <w:nsid w:val="096D4E58"/>
    <w:multiLevelType w:val="multilevel"/>
    <w:tmpl w:val="7360AD80"/>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AD0004C"/>
    <w:multiLevelType w:val="multilevel"/>
    <w:tmpl w:val="A858B08A"/>
    <w:lvl w:ilvl="0">
      <w:start w:val="1"/>
      <w:numFmt w:val="decimal"/>
      <w:lvlText w:val="%1."/>
      <w:lvlJc w:val="left"/>
      <w:pPr>
        <w:ind w:left="720" w:hanging="360"/>
      </w:p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294F10"/>
    <w:multiLevelType w:val="multilevel"/>
    <w:tmpl w:val="A07C1B6E"/>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0D994DE3"/>
    <w:multiLevelType w:val="multilevel"/>
    <w:tmpl w:val="DE725124"/>
    <w:lvl w:ilvl="0">
      <w:start w:val="1"/>
      <w:numFmt w:val="bullet"/>
      <w:pStyle w:val="Listacucratima"/>
      <w:lvlText w:val=""/>
      <w:lvlJc w:val="left"/>
      <w:pPr>
        <w:ind w:left="643"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651FB"/>
    <w:multiLevelType w:val="multilevel"/>
    <w:tmpl w:val="1C2643A2"/>
    <w:lvl w:ilvl="0">
      <w:start w:val="1"/>
      <w:numFmt w:val="decimal"/>
      <w:lvlText w:val="%1."/>
      <w:lvlJc w:val="left"/>
      <w:pPr>
        <w:ind w:left="927" w:hanging="360"/>
      </w:pPr>
      <w:rPr>
        <w:rFonts w:hint="default"/>
      </w:rPr>
    </w:lvl>
    <w:lvl w:ilvl="1">
      <w:start w:val="4"/>
      <w:numFmt w:val="decimal"/>
      <w:isLgl/>
      <w:lvlText w:val="%1.%2"/>
      <w:lvlJc w:val="left"/>
      <w:pPr>
        <w:ind w:left="939" w:hanging="372"/>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8" w15:restartNumberingAfterBreak="0">
    <w:nsid w:val="126E2BCD"/>
    <w:multiLevelType w:val="hybridMultilevel"/>
    <w:tmpl w:val="6B6A51F0"/>
    <w:lvl w:ilvl="0" w:tplc="E2BE200A">
      <w:start w:val="1"/>
      <w:numFmt w:val="lowerLetter"/>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15:restartNumberingAfterBreak="0">
    <w:nsid w:val="129165F2"/>
    <w:multiLevelType w:val="multilevel"/>
    <w:tmpl w:val="4A7876A2"/>
    <w:lvl w:ilvl="0">
      <w:start w:val="4"/>
      <w:numFmt w:val="decimal"/>
      <w:lvlText w:val="%1."/>
      <w:lvlJc w:val="left"/>
      <w:pPr>
        <w:ind w:left="360" w:hanging="360"/>
      </w:pPr>
      <w:rPr>
        <w:rFonts w:cstheme="minorBidi" w:hint="default"/>
        <w:b w:val="0"/>
      </w:rPr>
    </w:lvl>
    <w:lvl w:ilvl="1">
      <w:start w:val="4"/>
      <w:numFmt w:val="decimal"/>
      <w:lvlText w:val="%1.%2."/>
      <w:lvlJc w:val="left"/>
      <w:pPr>
        <w:ind w:left="927" w:hanging="360"/>
      </w:pPr>
      <w:rPr>
        <w:rFonts w:cstheme="minorBidi" w:hint="default"/>
        <w:b/>
        <w:bCs w:val="0"/>
      </w:rPr>
    </w:lvl>
    <w:lvl w:ilvl="2">
      <w:start w:val="1"/>
      <w:numFmt w:val="decimal"/>
      <w:lvlText w:val="%1.%2.%3."/>
      <w:lvlJc w:val="left"/>
      <w:pPr>
        <w:ind w:left="1854" w:hanging="720"/>
      </w:pPr>
      <w:rPr>
        <w:rFonts w:cstheme="minorBidi" w:hint="default"/>
        <w:b w:val="0"/>
      </w:rPr>
    </w:lvl>
    <w:lvl w:ilvl="3">
      <w:start w:val="1"/>
      <w:numFmt w:val="decimal"/>
      <w:lvlText w:val="%1.%2.%3.%4."/>
      <w:lvlJc w:val="left"/>
      <w:pPr>
        <w:ind w:left="2421" w:hanging="720"/>
      </w:pPr>
      <w:rPr>
        <w:rFonts w:cstheme="minorBidi" w:hint="default"/>
        <w:b w:val="0"/>
      </w:rPr>
    </w:lvl>
    <w:lvl w:ilvl="4">
      <w:start w:val="1"/>
      <w:numFmt w:val="decimal"/>
      <w:lvlText w:val="%1.%2.%3.%4.%5."/>
      <w:lvlJc w:val="left"/>
      <w:pPr>
        <w:ind w:left="3348" w:hanging="1080"/>
      </w:pPr>
      <w:rPr>
        <w:rFonts w:cstheme="minorBidi" w:hint="default"/>
        <w:b w:val="0"/>
      </w:rPr>
    </w:lvl>
    <w:lvl w:ilvl="5">
      <w:start w:val="1"/>
      <w:numFmt w:val="decimal"/>
      <w:lvlText w:val="%1.%2.%3.%4.%5.%6."/>
      <w:lvlJc w:val="left"/>
      <w:pPr>
        <w:ind w:left="3915" w:hanging="1080"/>
      </w:pPr>
      <w:rPr>
        <w:rFonts w:cstheme="minorBidi" w:hint="default"/>
        <w:b w:val="0"/>
      </w:rPr>
    </w:lvl>
    <w:lvl w:ilvl="6">
      <w:start w:val="1"/>
      <w:numFmt w:val="decimal"/>
      <w:lvlText w:val="%1.%2.%3.%4.%5.%6.%7."/>
      <w:lvlJc w:val="left"/>
      <w:pPr>
        <w:ind w:left="4842" w:hanging="1440"/>
      </w:pPr>
      <w:rPr>
        <w:rFonts w:cstheme="minorBidi" w:hint="default"/>
        <w:b w:val="0"/>
      </w:rPr>
    </w:lvl>
    <w:lvl w:ilvl="7">
      <w:start w:val="1"/>
      <w:numFmt w:val="decimal"/>
      <w:lvlText w:val="%1.%2.%3.%4.%5.%6.%7.%8."/>
      <w:lvlJc w:val="left"/>
      <w:pPr>
        <w:ind w:left="5409" w:hanging="1440"/>
      </w:pPr>
      <w:rPr>
        <w:rFonts w:cstheme="minorBidi" w:hint="default"/>
        <w:b w:val="0"/>
      </w:rPr>
    </w:lvl>
    <w:lvl w:ilvl="8">
      <w:start w:val="1"/>
      <w:numFmt w:val="decimal"/>
      <w:lvlText w:val="%1.%2.%3.%4.%5.%6.%7.%8.%9."/>
      <w:lvlJc w:val="left"/>
      <w:pPr>
        <w:ind w:left="6336" w:hanging="1800"/>
      </w:pPr>
      <w:rPr>
        <w:rFonts w:cstheme="minorBidi" w:hint="default"/>
        <w:b w:val="0"/>
      </w:rPr>
    </w:lvl>
  </w:abstractNum>
  <w:abstractNum w:abstractNumId="10" w15:restartNumberingAfterBreak="0">
    <w:nsid w:val="137058FD"/>
    <w:multiLevelType w:val="hybridMultilevel"/>
    <w:tmpl w:val="7BEC7E16"/>
    <w:lvl w:ilvl="0" w:tplc="B846CFDE">
      <w:start w:val="10"/>
      <w:numFmt w:val="decimal"/>
      <w:lvlText w:val="%1"/>
      <w:lvlJc w:val="left"/>
      <w:pPr>
        <w:ind w:left="720" w:hanging="360"/>
      </w:pPr>
      <w:rPr>
        <w:rFonts w:hint="default"/>
        <w:b/>
        <w:bCs/>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16DB7F2B"/>
    <w:multiLevelType w:val="hybridMultilevel"/>
    <w:tmpl w:val="C178CABE"/>
    <w:lvl w:ilvl="0" w:tplc="5CCA2CD4">
      <w:start w:val="1"/>
      <w:numFmt w:val="bullet"/>
      <w:lvlText w:val="⁃"/>
      <w:lvlJc w:val="left"/>
      <w:pPr>
        <w:ind w:left="1287" w:hanging="360"/>
      </w:pPr>
      <w:rPr>
        <w:rFonts w:ascii="Times New Roman" w:hAnsi="Times New Roman"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2" w15:restartNumberingAfterBreak="0">
    <w:nsid w:val="196904D9"/>
    <w:multiLevelType w:val="multilevel"/>
    <w:tmpl w:val="6156949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3A3EE9"/>
    <w:multiLevelType w:val="hybridMultilevel"/>
    <w:tmpl w:val="1A9AE27C"/>
    <w:lvl w:ilvl="0" w:tplc="1CCAB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857E7C"/>
    <w:multiLevelType w:val="multilevel"/>
    <w:tmpl w:val="222421F2"/>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239B1CC0"/>
    <w:multiLevelType w:val="hybridMultilevel"/>
    <w:tmpl w:val="648CCA0A"/>
    <w:lvl w:ilvl="0" w:tplc="0409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16" w15:restartNumberingAfterBreak="0">
    <w:nsid w:val="243A10E9"/>
    <w:multiLevelType w:val="hybridMultilevel"/>
    <w:tmpl w:val="0BDAE3F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25AA25E7"/>
    <w:multiLevelType w:val="hybridMultilevel"/>
    <w:tmpl w:val="A808E956"/>
    <w:lvl w:ilvl="0" w:tplc="5CCA2CD4">
      <w:start w:val="1"/>
      <w:numFmt w:val="bullet"/>
      <w:lvlText w:val="⁃"/>
      <w:lvlJc w:val="left"/>
      <w:pPr>
        <w:ind w:left="1287" w:hanging="360"/>
      </w:pPr>
      <w:rPr>
        <w:rFonts w:ascii="Times New Roman" w:hAnsi="Times New Roman" w:cs="Times New Roman"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8" w15:restartNumberingAfterBreak="0">
    <w:nsid w:val="2EE82E80"/>
    <w:multiLevelType w:val="hybridMultilevel"/>
    <w:tmpl w:val="377AB37A"/>
    <w:lvl w:ilvl="0" w:tplc="1604FE60">
      <w:numFmt w:val="bullet"/>
      <w:lvlText w:val="-"/>
      <w:lvlJc w:val="left"/>
      <w:pPr>
        <w:ind w:left="1287" w:hanging="360"/>
      </w:pPr>
      <w:rPr>
        <w:rFonts w:ascii="Cambria" w:eastAsia="Times New Roman" w:hAnsi="Cambria" w:cs="Calibri Light" w:hint="default"/>
        <w:color w:val="auto"/>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9" w15:restartNumberingAfterBreak="0">
    <w:nsid w:val="3412584E"/>
    <w:multiLevelType w:val="hybridMultilevel"/>
    <w:tmpl w:val="EB2EFB38"/>
    <w:lvl w:ilvl="0" w:tplc="43626E4C">
      <w:numFmt w:val="bullet"/>
      <w:lvlText w:val="-"/>
      <w:lvlJc w:val="left"/>
      <w:pPr>
        <w:ind w:left="927" w:hanging="360"/>
      </w:pPr>
      <w:rPr>
        <w:rFonts w:ascii="Cambria" w:eastAsiaTheme="minorHAnsi" w:hAnsi="Cambria" w:cs="Calibri Light"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58B62EA"/>
    <w:multiLevelType w:val="hybridMultilevel"/>
    <w:tmpl w:val="0BDAE3F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6FA4F9B"/>
    <w:multiLevelType w:val="multilevel"/>
    <w:tmpl w:val="667068BC"/>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9EF3F96"/>
    <w:multiLevelType w:val="hybridMultilevel"/>
    <w:tmpl w:val="29202FC2"/>
    <w:lvl w:ilvl="0" w:tplc="04090017">
      <w:start w:val="1"/>
      <w:numFmt w:val="lowerLetter"/>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3" w15:restartNumberingAfterBreak="0">
    <w:nsid w:val="40DB4170"/>
    <w:multiLevelType w:val="multilevel"/>
    <w:tmpl w:val="43F6BF46"/>
    <w:lvl w:ilvl="0">
      <w:start w:val="1"/>
      <w:numFmt w:val="decimal"/>
      <w:lvlText w:val="%1"/>
      <w:lvlJc w:val="left"/>
      <w:pPr>
        <w:ind w:left="360" w:hanging="360"/>
      </w:pPr>
      <w:rPr>
        <w:rFonts w:hint="default"/>
        <w:b/>
        <w:bCs/>
        <w:i w:val="0"/>
      </w:rPr>
    </w:lvl>
    <w:lvl w:ilvl="1">
      <w:start w:val="2"/>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4" w15:restartNumberingAfterBreak="0">
    <w:nsid w:val="42033DF4"/>
    <w:multiLevelType w:val="hybridMultilevel"/>
    <w:tmpl w:val="F398C29A"/>
    <w:lvl w:ilvl="0" w:tplc="4AD2C77E">
      <w:start w:val="1"/>
      <w:numFmt w:val="bullet"/>
      <w:pStyle w:val="ListacuCratima0"/>
      <w:lvlText w:val=""/>
      <w:lvlJc w:val="left"/>
      <w:pPr>
        <w:ind w:left="1778"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5" w15:restartNumberingAfterBreak="0">
    <w:nsid w:val="42DF3096"/>
    <w:multiLevelType w:val="multilevel"/>
    <w:tmpl w:val="81900F96"/>
    <w:lvl w:ilvl="0">
      <w:start w:val="9"/>
      <w:numFmt w:val="decimal"/>
      <w:lvlText w:val="%1."/>
      <w:lvlJc w:val="left"/>
      <w:pPr>
        <w:ind w:left="360" w:hanging="360"/>
      </w:pPr>
      <w:rPr>
        <w:rFonts w:hint="default"/>
        <w:b/>
        <w:bCs/>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5BE3AEE"/>
    <w:multiLevelType w:val="multilevel"/>
    <w:tmpl w:val="DCE863F4"/>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6DC1667"/>
    <w:multiLevelType w:val="multilevel"/>
    <w:tmpl w:val="CC208666"/>
    <w:lvl w:ilvl="0">
      <w:start w:val="1"/>
      <w:numFmt w:val="upperRoman"/>
      <w:lvlText w:val="%1."/>
      <w:lvlJc w:val="left"/>
      <w:pPr>
        <w:ind w:left="1288" w:hanging="720"/>
      </w:pPr>
      <w:rPr>
        <w:rFonts w:hint="default"/>
        <w:b/>
        <w:bCs/>
      </w:rPr>
    </w:lvl>
    <w:lvl w:ilvl="1">
      <w:start w:val="1"/>
      <w:numFmt w:val="decimal"/>
      <w:isLgl/>
      <w:lvlText w:val="%1.%2."/>
      <w:lvlJc w:val="left"/>
      <w:pPr>
        <w:ind w:left="1287" w:hanging="720"/>
      </w:pPr>
      <w:rPr>
        <w:rFonts w:hint="default"/>
        <w:b w:val="0"/>
        <w:bCs w:val="0"/>
        <w:i w:val="0"/>
        <w:iCs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4742003B"/>
    <w:multiLevelType w:val="hybridMultilevel"/>
    <w:tmpl w:val="346ECA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6B44DC"/>
    <w:multiLevelType w:val="multilevel"/>
    <w:tmpl w:val="DD30FE26"/>
    <w:lvl w:ilvl="0">
      <w:start w:val="1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C0E0328"/>
    <w:multiLevelType w:val="multilevel"/>
    <w:tmpl w:val="9CAE3C36"/>
    <w:lvl w:ilvl="0">
      <w:start w:val="1"/>
      <w:numFmt w:val="decimal"/>
      <w:lvlText w:val="%1."/>
      <w:lvlJc w:val="left"/>
      <w:pPr>
        <w:ind w:left="360" w:hanging="360"/>
      </w:pPr>
      <w:rPr>
        <w:rFonts w:hint="default"/>
        <w:i w:val="0"/>
      </w:rPr>
    </w:lvl>
    <w:lvl w:ilvl="1">
      <w:start w:val="1"/>
      <w:numFmt w:val="decimal"/>
      <w:lvlText w:val="%1.%2."/>
      <w:lvlJc w:val="left"/>
      <w:pPr>
        <w:ind w:left="1287"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31" w15:restartNumberingAfterBreak="0">
    <w:nsid w:val="4EEB4B39"/>
    <w:multiLevelType w:val="hybridMultilevel"/>
    <w:tmpl w:val="B7F6D9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127915"/>
    <w:multiLevelType w:val="hybridMultilevel"/>
    <w:tmpl w:val="56F0A83C"/>
    <w:lvl w:ilvl="0" w:tplc="1604FE60">
      <w:numFmt w:val="bullet"/>
      <w:lvlText w:val="-"/>
      <w:lvlJc w:val="left"/>
      <w:pPr>
        <w:ind w:left="927" w:hanging="360"/>
      </w:pPr>
      <w:rPr>
        <w:rFonts w:ascii="Cambria" w:eastAsia="Times New Roman" w:hAnsi="Cambria" w:cs="Calibri Light"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51CB26F2"/>
    <w:multiLevelType w:val="multilevel"/>
    <w:tmpl w:val="9EACA5C2"/>
    <w:lvl w:ilvl="0">
      <w:start w:val="1"/>
      <w:numFmt w:val="upperRoman"/>
      <w:lvlText w:val="%1."/>
      <w:lvlJc w:val="left"/>
      <w:pPr>
        <w:ind w:left="1288" w:hanging="720"/>
      </w:pPr>
      <w:rPr>
        <w:rFonts w:hint="default"/>
        <w:b/>
        <w:bCs/>
      </w:rPr>
    </w:lvl>
    <w:lvl w:ilvl="1">
      <w:start w:val="1"/>
      <w:numFmt w:val="decimal"/>
      <w:isLgl/>
      <w:lvlText w:val="%1.%2."/>
      <w:lvlJc w:val="left"/>
      <w:pPr>
        <w:ind w:left="1287" w:hanging="720"/>
      </w:pPr>
      <w:rPr>
        <w:rFonts w:hint="default"/>
        <w:b w:val="0"/>
        <w:bCs w:val="0"/>
        <w:i w:val="0"/>
        <w:iCs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56595B68"/>
    <w:multiLevelType w:val="hybridMultilevel"/>
    <w:tmpl w:val="FD4CD4C0"/>
    <w:lvl w:ilvl="0" w:tplc="04090017">
      <w:start w:val="1"/>
      <w:numFmt w:val="lowerLetter"/>
      <w:lvlText w:val="%1)"/>
      <w:lvlJc w:val="left"/>
      <w:pPr>
        <w:ind w:left="720" w:hanging="360"/>
      </w:p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56E15094"/>
    <w:multiLevelType w:val="multilevel"/>
    <w:tmpl w:val="0CBCFC86"/>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7772EC8"/>
    <w:multiLevelType w:val="multilevel"/>
    <w:tmpl w:val="D960BFF2"/>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360" w:hanging="36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37" w15:restartNumberingAfterBreak="0">
    <w:nsid w:val="599D2454"/>
    <w:multiLevelType w:val="hybridMultilevel"/>
    <w:tmpl w:val="1C80A6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7353E4"/>
    <w:multiLevelType w:val="hybridMultilevel"/>
    <w:tmpl w:val="346ECA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D610F4"/>
    <w:multiLevelType w:val="hybridMultilevel"/>
    <w:tmpl w:val="B7F6D9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D248D8"/>
    <w:multiLevelType w:val="multilevel"/>
    <w:tmpl w:val="A210D27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608D4D76"/>
    <w:multiLevelType w:val="multilevel"/>
    <w:tmpl w:val="C20E47C6"/>
    <w:lvl w:ilvl="0">
      <w:start w:val="1"/>
      <w:numFmt w:val="decimal"/>
      <w:lvlText w:val="%1."/>
      <w:lvlJc w:val="left"/>
      <w:pPr>
        <w:ind w:left="360" w:hanging="360"/>
      </w:pPr>
      <w:rPr>
        <w:rFonts w:hint="default"/>
        <w:i w:val="0"/>
      </w:rPr>
    </w:lvl>
    <w:lvl w:ilvl="1">
      <w:start w:val="2"/>
      <w:numFmt w:val="decimal"/>
      <w:lvlText w:val="%1.%2."/>
      <w:lvlJc w:val="left"/>
      <w:pPr>
        <w:ind w:left="1287"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42" w15:restartNumberingAfterBreak="0">
    <w:nsid w:val="61E43A12"/>
    <w:multiLevelType w:val="multilevel"/>
    <w:tmpl w:val="EA28C158"/>
    <w:lvl w:ilvl="0">
      <w:start w:val="1"/>
      <w:numFmt w:val="decimal"/>
      <w:lvlText w:val="%1."/>
      <w:lvlJc w:val="left"/>
      <w:pPr>
        <w:ind w:left="360" w:hanging="360"/>
      </w:pPr>
      <w:rPr>
        <w:rFonts w:hint="default"/>
        <w:i w:val="0"/>
      </w:rPr>
    </w:lvl>
    <w:lvl w:ilvl="1">
      <w:start w:val="1"/>
      <w:numFmt w:val="decimal"/>
      <w:lvlText w:val="%1.%2."/>
      <w:lvlJc w:val="left"/>
      <w:pPr>
        <w:ind w:left="1287" w:hanging="7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781" w:hanging="108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43" w15:restartNumberingAfterBreak="0">
    <w:nsid w:val="61E54885"/>
    <w:multiLevelType w:val="hybridMultilevel"/>
    <w:tmpl w:val="598E2372"/>
    <w:lvl w:ilvl="0" w:tplc="327890C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20D603B"/>
    <w:multiLevelType w:val="multilevel"/>
    <w:tmpl w:val="FA7E5D38"/>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6D477B6D"/>
    <w:multiLevelType w:val="hybridMultilevel"/>
    <w:tmpl w:val="C2AE4766"/>
    <w:lvl w:ilvl="0" w:tplc="97ECC144">
      <w:start w:val="1"/>
      <w:numFmt w:val="lowerLetter"/>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6" w15:restartNumberingAfterBreak="0">
    <w:nsid w:val="6F6D65E8"/>
    <w:multiLevelType w:val="hybridMultilevel"/>
    <w:tmpl w:val="0E505288"/>
    <w:lvl w:ilvl="0" w:tplc="6FD85464">
      <w:start w:val="1"/>
      <w:numFmt w:val="decimal"/>
      <w:lvlText w:val="%1)"/>
      <w:lvlJc w:val="left"/>
      <w:pPr>
        <w:ind w:left="927" w:hanging="360"/>
      </w:pPr>
      <w:rPr>
        <w:rFonts w:eastAsia="Cambria"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707D3BDE"/>
    <w:multiLevelType w:val="hybridMultilevel"/>
    <w:tmpl w:val="0BDAE3F0"/>
    <w:lvl w:ilvl="0" w:tplc="2E40D99E">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57E3D8C"/>
    <w:multiLevelType w:val="multilevel"/>
    <w:tmpl w:val="E39C8D40"/>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9" w15:restartNumberingAfterBreak="0">
    <w:nsid w:val="75EB7EBD"/>
    <w:multiLevelType w:val="hybridMultilevel"/>
    <w:tmpl w:val="BE6A84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A64232F"/>
    <w:multiLevelType w:val="multilevel"/>
    <w:tmpl w:val="1AA6A84E"/>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AD8101E"/>
    <w:multiLevelType w:val="multilevel"/>
    <w:tmpl w:val="F6ACCDC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F77D4D"/>
    <w:multiLevelType w:val="hybridMultilevel"/>
    <w:tmpl w:val="9C1094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940523"/>
    <w:multiLevelType w:val="hybridMultilevel"/>
    <w:tmpl w:val="4962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B92BC5"/>
    <w:multiLevelType w:val="hybridMultilevel"/>
    <w:tmpl w:val="0BDAE3F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5" w15:restartNumberingAfterBreak="0">
    <w:nsid w:val="7CBA4A83"/>
    <w:multiLevelType w:val="multilevel"/>
    <w:tmpl w:val="789ED9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FB107D0"/>
    <w:multiLevelType w:val="multilevel"/>
    <w:tmpl w:val="CC2664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9"/>
  </w:num>
  <w:num w:numId="3">
    <w:abstractNumId w:val="32"/>
  </w:num>
  <w:num w:numId="4">
    <w:abstractNumId w:val="8"/>
  </w:num>
  <w:num w:numId="5">
    <w:abstractNumId w:val="47"/>
  </w:num>
  <w:num w:numId="6">
    <w:abstractNumId w:val="0"/>
  </w:num>
  <w:num w:numId="7">
    <w:abstractNumId w:val="39"/>
  </w:num>
  <w:num w:numId="8">
    <w:abstractNumId w:val="27"/>
  </w:num>
  <w:num w:numId="9">
    <w:abstractNumId w:val="12"/>
  </w:num>
  <w:num w:numId="10">
    <w:abstractNumId w:val="20"/>
  </w:num>
  <w:num w:numId="11">
    <w:abstractNumId w:val="25"/>
  </w:num>
  <w:num w:numId="12">
    <w:abstractNumId w:val="24"/>
  </w:num>
  <w:num w:numId="13">
    <w:abstractNumId w:val="4"/>
  </w:num>
  <w:num w:numId="14">
    <w:abstractNumId w:val="6"/>
  </w:num>
  <w:num w:numId="15">
    <w:abstractNumId w:val="17"/>
  </w:num>
  <w:num w:numId="16">
    <w:abstractNumId w:val="45"/>
  </w:num>
  <w:num w:numId="17">
    <w:abstractNumId w:val="7"/>
  </w:num>
  <w:num w:numId="18">
    <w:abstractNumId w:val="21"/>
  </w:num>
  <w:num w:numId="19">
    <w:abstractNumId w:val="11"/>
  </w:num>
  <w:num w:numId="20">
    <w:abstractNumId w:val="51"/>
  </w:num>
  <w:num w:numId="21">
    <w:abstractNumId w:val="9"/>
  </w:num>
  <w:num w:numId="22">
    <w:abstractNumId w:val="41"/>
  </w:num>
  <w:num w:numId="23">
    <w:abstractNumId w:val="30"/>
  </w:num>
  <w:num w:numId="24">
    <w:abstractNumId w:val="44"/>
  </w:num>
  <w:num w:numId="25">
    <w:abstractNumId w:val="40"/>
  </w:num>
  <w:num w:numId="26">
    <w:abstractNumId w:val="23"/>
  </w:num>
  <w:num w:numId="27">
    <w:abstractNumId w:val="14"/>
  </w:num>
  <w:num w:numId="28">
    <w:abstractNumId w:val="42"/>
  </w:num>
  <w:num w:numId="29">
    <w:abstractNumId w:val="36"/>
  </w:num>
  <w:num w:numId="30">
    <w:abstractNumId w:val="37"/>
  </w:num>
  <w:num w:numId="31">
    <w:abstractNumId w:val="49"/>
  </w:num>
  <w:num w:numId="32">
    <w:abstractNumId w:val="26"/>
  </w:num>
  <w:num w:numId="33">
    <w:abstractNumId w:val="56"/>
  </w:num>
  <w:num w:numId="34">
    <w:abstractNumId w:val="1"/>
  </w:num>
  <w:num w:numId="35">
    <w:abstractNumId w:val="43"/>
  </w:num>
  <w:num w:numId="36">
    <w:abstractNumId w:val="5"/>
  </w:num>
  <w:num w:numId="37">
    <w:abstractNumId w:val="50"/>
  </w:num>
  <w:num w:numId="38">
    <w:abstractNumId w:val="35"/>
  </w:num>
  <w:num w:numId="39">
    <w:abstractNumId w:val="3"/>
  </w:num>
  <w:num w:numId="40">
    <w:abstractNumId w:val="29"/>
  </w:num>
  <w:num w:numId="41">
    <w:abstractNumId w:val="13"/>
  </w:num>
  <w:num w:numId="42">
    <w:abstractNumId w:val="53"/>
  </w:num>
  <w:num w:numId="43">
    <w:abstractNumId w:val="2"/>
  </w:num>
  <w:num w:numId="44">
    <w:abstractNumId w:val="34"/>
  </w:num>
  <w:num w:numId="45">
    <w:abstractNumId w:val="15"/>
  </w:num>
  <w:num w:numId="46">
    <w:abstractNumId w:val="22"/>
  </w:num>
  <w:num w:numId="47">
    <w:abstractNumId w:val="18"/>
  </w:num>
  <w:num w:numId="48">
    <w:abstractNumId w:val="48"/>
  </w:num>
  <w:num w:numId="49">
    <w:abstractNumId w:val="55"/>
  </w:num>
  <w:num w:numId="50">
    <w:abstractNumId w:val="38"/>
  </w:num>
  <w:num w:numId="51">
    <w:abstractNumId w:val="46"/>
  </w:num>
  <w:num w:numId="52">
    <w:abstractNumId w:val="52"/>
  </w:num>
  <w:num w:numId="53">
    <w:abstractNumId w:val="54"/>
  </w:num>
  <w:num w:numId="54">
    <w:abstractNumId w:val="16"/>
  </w:num>
  <w:num w:numId="55">
    <w:abstractNumId w:val="31"/>
  </w:num>
  <w:num w:numId="56">
    <w:abstractNumId w:val="28"/>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DC"/>
    <w:rsid w:val="0001457E"/>
    <w:rsid w:val="00020BEB"/>
    <w:rsid w:val="00024C5C"/>
    <w:rsid w:val="00030D70"/>
    <w:rsid w:val="000326C8"/>
    <w:rsid w:val="00050EE1"/>
    <w:rsid w:val="00054EDB"/>
    <w:rsid w:val="00057EA6"/>
    <w:rsid w:val="00070A5A"/>
    <w:rsid w:val="0009616D"/>
    <w:rsid w:val="000A231C"/>
    <w:rsid w:val="000B48A2"/>
    <w:rsid w:val="000C6011"/>
    <w:rsid w:val="000D7474"/>
    <w:rsid w:val="000F3A95"/>
    <w:rsid w:val="00111949"/>
    <w:rsid w:val="00120CA0"/>
    <w:rsid w:val="0012372F"/>
    <w:rsid w:val="00143131"/>
    <w:rsid w:val="00143350"/>
    <w:rsid w:val="00145F9E"/>
    <w:rsid w:val="00152E5E"/>
    <w:rsid w:val="0015375E"/>
    <w:rsid w:val="001541EE"/>
    <w:rsid w:val="00167F84"/>
    <w:rsid w:val="00192818"/>
    <w:rsid w:val="00193F14"/>
    <w:rsid w:val="001D6DC8"/>
    <w:rsid w:val="001E355F"/>
    <w:rsid w:val="001E4B60"/>
    <w:rsid w:val="001F3196"/>
    <w:rsid w:val="001F3F1F"/>
    <w:rsid w:val="001F4611"/>
    <w:rsid w:val="001F6724"/>
    <w:rsid w:val="00201D2A"/>
    <w:rsid w:val="002021E8"/>
    <w:rsid w:val="00216036"/>
    <w:rsid w:val="00231127"/>
    <w:rsid w:val="00251BDA"/>
    <w:rsid w:val="00254386"/>
    <w:rsid w:val="00257BC0"/>
    <w:rsid w:val="00274109"/>
    <w:rsid w:val="00282C75"/>
    <w:rsid w:val="002979B0"/>
    <w:rsid w:val="002A5D1B"/>
    <w:rsid w:val="002B612E"/>
    <w:rsid w:val="002C3264"/>
    <w:rsid w:val="002F26AE"/>
    <w:rsid w:val="003036B0"/>
    <w:rsid w:val="0030587B"/>
    <w:rsid w:val="00306C38"/>
    <w:rsid w:val="00306CD0"/>
    <w:rsid w:val="0030701D"/>
    <w:rsid w:val="00315C36"/>
    <w:rsid w:val="00317C63"/>
    <w:rsid w:val="00334C51"/>
    <w:rsid w:val="0036391D"/>
    <w:rsid w:val="00377A84"/>
    <w:rsid w:val="00377ED9"/>
    <w:rsid w:val="003B6CD7"/>
    <w:rsid w:val="003B7BD6"/>
    <w:rsid w:val="003C07C2"/>
    <w:rsid w:val="003C65C6"/>
    <w:rsid w:val="003D7EB9"/>
    <w:rsid w:val="003E7E05"/>
    <w:rsid w:val="003F42C1"/>
    <w:rsid w:val="003F668C"/>
    <w:rsid w:val="0041550E"/>
    <w:rsid w:val="00426C61"/>
    <w:rsid w:val="00432B89"/>
    <w:rsid w:val="00442245"/>
    <w:rsid w:val="0045056C"/>
    <w:rsid w:val="00464F4D"/>
    <w:rsid w:val="00465176"/>
    <w:rsid w:val="00466CD8"/>
    <w:rsid w:val="004776B8"/>
    <w:rsid w:val="00485A93"/>
    <w:rsid w:val="00485CBE"/>
    <w:rsid w:val="00496312"/>
    <w:rsid w:val="004A37D0"/>
    <w:rsid w:val="004C0C19"/>
    <w:rsid w:val="004D0598"/>
    <w:rsid w:val="004D48B8"/>
    <w:rsid w:val="004D7F9F"/>
    <w:rsid w:val="004F68D3"/>
    <w:rsid w:val="00510AED"/>
    <w:rsid w:val="00524830"/>
    <w:rsid w:val="00525829"/>
    <w:rsid w:val="00533AFC"/>
    <w:rsid w:val="0053430D"/>
    <w:rsid w:val="005358E2"/>
    <w:rsid w:val="00567AF5"/>
    <w:rsid w:val="00576C4A"/>
    <w:rsid w:val="00582F37"/>
    <w:rsid w:val="005B291B"/>
    <w:rsid w:val="005C44E0"/>
    <w:rsid w:val="005F3923"/>
    <w:rsid w:val="005F5DD5"/>
    <w:rsid w:val="005F6534"/>
    <w:rsid w:val="005F7C56"/>
    <w:rsid w:val="00611C35"/>
    <w:rsid w:val="0061425E"/>
    <w:rsid w:val="0061675E"/>
    <w:rsid w:val="00620135"/>
    <w:rsid w:val="006271BE"/>
    <w:rsid w:val="00632607"/>
    <w:rsid w:val="00632B0E"/>
    <w:rsid w:val="0063310E"/>
    <w:rsid w:val="00652783"/>
    <w:rsid w:val="006604D1"/>
    <w:rsid w:val="00662263"/>
    <w:rsid w:val="00665098"/>
    <w:rsid w:val="00684E20"/>
    <w:rsid w:val="00692F5A"/>
    <w:rsid w:val="0069557A"/>
    <w:rsid w:val="00696667"/>
    <w:rsid w:val="006A1D89"/>
    <w:rsid w:val="006D1FB8"/>
    <w:rsid w:val="006D25B6"/>
    <w:rsid w:val="006D3AF9"/>
    <w:rsid w:val="006D664F"/>
    <w:rsid w:val="006F7027"/>
    <w:rsid w:val="00717986"/>
    <w:rsid w:val="007239F6"/>
    <w:rsid w:val="00730398"/>
    <w:rsid w:val="00744025"/>
    <w:rsid w:val="00762EB6"/>
    <w:rsid w:val="00763FED"/>
    <w:rsid w:val="00765F60"/>
    <w:rsid w:val="00771B0D"/>
    <w:rsid w:val="007872CC"/>
    <w:rsid w:val="007970E1"/>
    <w:rsid w:val="007A175C"/>
    <w:rsid w:val="007B22BF"/>
    <w:rsid w:val="007B4304"/>
    <w:rsid w:val="007D2FAA"/>
    <w:rsid w:val="008132A5"/>
    <w:rsid w:val="00817429"/>
    <w:rsid w:val="00826395"/>
    <w:rsid w:val="008319C4"/>
    <w:rsid w:val="00855B77"/>
    <w:rsid w:val="00860D92"/>
    <w:rsid w:val="00877099"/>
    <w:rsid w:val="008826B2"/>
    <w:rsid w:val="00883CFC"/>
    <w:rsid w:val="00894C6C"/>
    <w:rsid w:val="008B408D"/>
    <w:rsid w:val="008C1FD3"/>
    <w:rsid w:val="008D1E09"/>
    <w:rsid w:val="00915701"/>
    <w:rsid w:val="00915D57"/>
    <w:rsid w:val="00952D53"/>
    <w:rsid w:val="009678DB"/>
    <w:rsid w:val="00981685"/>
    <w:rsid w:val="0098750B"/>
    <w:rsid w:val="009A4E9F"/>
    <w:rsid w:val="009A6B69"/>
    <w:rsid w:val="009B4AF7"/>
    <w:rsid w:val="009B5982"/>
    <w:rsid w:val="009B7744"/>
    <w:rsid w:val="009D7423"/>
    <w:rsid w:val="00A06CD4"/>
    <w:rsid w:val="00A07597"/>
    <w:rsid w:val="00A12CBD"/>
    <w:rsid w:val="00A20499"/>
    <w:rsid w:val="00A2276A"/>
    <w:rsid w:val="00A371C8"/>
    <w:rsid w:val="00A420B3"/>
    <w:rsid w:val="00A71395"/>
    <w:rsid w:val="00A90828"/>
    <w:rsid w:val="00AB3042"/>
    <w:rsid w:val="00AD100C"/>
    <w:rsid w:val="00AE2D90"/>
    <w:rsid w:val="00AF29C0"/>
    <w:rsid w:val="00AF573E"/>
    <w:rsid w:val="00B4612E"/>
    <w:rsid w:val="00B521D7"/>
    <w:rsid w:val="00B523A6"/>
    <w:rsid w:val="00B64F26"/>
    <w:rsid w:val="00B678C3"/>
    <w:rsid w:val="00B90447"/>
    <w:rsid w:val="00B96CDC"/>
    <w:rsid w:val="00BA17C7"/>
    <w:rsid w:val="00BA467B"/>
    <w:rsid w:val="00BB5008"/>
    <w:rsid w:val="00BD31E3"/>
    <w:rsid w:val="00C04041"/>
    <w:rsid w:val="00C0623E"/>
    <w:rsid w:val="00C22141"/>
    <w:rsid w:val="00C459E2"/>
    <w:rsid w:val="00C70606"/>
    <w:rsid w:val="00C73C93"/>
    <w:rsid w:val="00C75111"/>
    <w:rsid w:val="00C7620D"/>
    <w:rsid w:val="00C767C3"/>
    <w:rsid w:val="00C840E4"/>
    <w:rsid w:val="00CA332A"/>
    <w:rsid w:val="00CC3DD1"/>
    <w:rsid w:val="00CC5C7A"/>
    <w:rsid w:val="00CC5D6B"/>
    <w:rsid w:val="00CC7F72"/>
    <w:rsid w:val="00CE02E7"/>
    <w:rsid w:val="00D05742"/>
    <w:rsid w:val="00D1240D"/>
    <w:rsid w:val="00D2234E"/>
    <w:rsid w:val="00D233C9"/>
    <w:rsid w:val="00D31798"/>
    <w:rsid w:val="00D46772"/>
    <w:rsid w:val="00D607E9"/>
    <w:rsid w:val="00D9707A"/>
    <w:rsid w:val="00DA4EF6"/>
    <w:rsid w:val="00DC164C"/>
    <w:rsid w:val="00DE4495"/>
    <w:rsid w:val="00DE4AB9"/>
    <w:rsid w:val="00E00165"/>
    <w:rsid w:val="00E02E9E"/>
    <w:rsid w:val="00E21DB4"/>
    <w:rsid w:val="00E22815"/>
    <w:rsid w:val="00E2520A"/>
    <w:rsid w:val="00E367C5"/>
    <w:rsid w:val="00E37EBF"/>
    <w:rsid w:val="00E467E1"/>
    <w:rsid w:val="00E5368C"/>
    <w:rsid w:val="00E539A8"/>
    <w:rsid w:val="00E54C3D"/>
    <w:rsid w:val="00E61DA7"/>
    <w:rsid w:val="00E67325"/>
    <w:rsid w:val="00E75469"/>
    <w:rsid w:val="00E76C71"/>
    <w:rsid w:val="00E86118"/>
    <w:rsid w:val="00E90BC2"/>
    <w:rsid w:val="00EA4827"/>
    <w:rsid w:val="00EA5042"/>
    <w:rsid w:val="00EB7578"/>
    <w:rsid w:val="00EF22EB"/>
    <w:rsid w:val="00F10B1E"/>
    <w:rsid w:val="00F11109"/>
    <w:rsid w:val="00F174DB"/>
    <w:rsid w:val="00F200A8"/>
    <w:rsid w:val="00F23617"/>
    <w:rsid w:val="00F26F8D"/>
    <w:rsid w:val="00F35C48"/>
    <w:rsid w:val="00F4291F"/>
    <w:rsid w:val="00F72D09"/>
    <w:rsid w:val="00F82F28"/>
    <w:rsid w:val="00F92E53"/>
    <w:rsid w:val="00FA254A"/>
    <w:rsid w:val="00FC13E4"/>
    <w:rsid w:val="00FC51ED"/>
    <w:rsid w:val="00FE6B15"/>
    <w:rsid w:val="00FF107F"/>
    <w:rsid w:val="00FF3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70A7"/>
  <w15:chartTrackingRefBased/>
  <w15:docId w15:val="{31615EEA-7FF7-4F08-8F71-F8E078F5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87B"/>
  </w:style>
  <w:style w:type="paragraph" w:styleId="1">
    <w:name w:val="heading 1"/>
    <w:basedOn w:val="a"/>
    <w:next w:val="a"/>
    <w:link w:val="10"/>
    <w:uiPriority w:val="9"/>
    <w:qFormat/>
    <w:rsid w:val="00E467E1"/>
    <w:pPr>
      <w:keepNext/>
      <w:keepLines/>
      <w:spacing w:before="1080" w:after="240" w:line="240" w:lineRule="auto"/>
      <w:ind w:left="567" w:right="567"/>
      <w:jc w:val="center"/>
      <w:outlineLvl w:val="0"/>
    </w:pPr>
    <w:rPr>
      <w:rFonts w:eastAsiaTheme="majorEastAsia" w:cstheme="majorBidi"/>
      <w:b/>
      <w:bCs/>
      <w:color w:val="2F5496" w:themeColor="accent1" w:themeShade="BF"/>
      <w:sz w:val="28"/>
      <w:szCs w:val="28"/>
      <w:lang w:val="ro-RO"/>
    </w:rPr>
  </w:style>
  <w:style w:type="paragraph" w:styleId="4">
    <w:name w:val="heading 4"/>
    <w:basedOn w:val="a"/>
    <w:next w:val="a"/>
    <w:link w:val="40"/>
    <w:uiPriority w:val="9"/>
    <w:semiHidden/>
    <w:unhideWhenUsed/>
    <w:qFormat/>
    <w:rsid w:val="001F31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List Paragraph 1,Scriptoria bullet points,Bullet List,FooterText,Colorful List Accent 1,numbered,Paragraphe de liste1,列出段落,列出段落1,Bulletr List Paragraph,List Paragraph2,List Paragraph21,Párrafo de lista1,Parágrafo da Lista1,Bullets,WB Para"/>
    <w:basedOn w:val="a"/>
    <w:link w:val="a5"/>
    <w:uiPriority w:val="34"/>
    <w:qFormat/>
    <w:rsid w:val="00894C6C"/>
    <w:pPr>
      <w:ind w:left="720"/>
      <w:contextualSpacing/>
    </w:pPr>
  </w:style>
  <w:style w:type="paragraph" w:styleId="a6">
    <w:name w:val="Body Text Indent"/>
    <w:basedOn w:val="a"/>
    <w:link w:val="a7"/>
    <w:rsid w:val="00894C6C"/>
    <w:pPr>
      <w:spacing w:after="0" w:line="360" w:lineRule="auto"/>
      <w:ind w:left="706" w:hanging="706"/>
      <w:jc w:val="both"/>
    </w:pPr>
    <w:rPr>
      <w:rFonts w:ascii="Times New Roman" w:eastAsia="Times New Roman" w:hAnsi="Times New Roman" w:cs="Times New Roman"/>
      <w:sz w:val="24"/>
      <w:szCs w:val="24"/>
      <w:lang w:val="ro-RO" w:eastAsia="de-DE"/>
    </w:rPr>
  </w:style>
  <w:style w:type="character" w:customStyle="1" w:styleId="a7">
    <w:name w:val="Основной текст с отступом Знак"/>
    <w:basedOn w:val="a0"/>
    <w:link w:val="a6"/>
    <w:rsid w:val="00894C6C"/>
    <w:rPr>
      <w:rFonts w:ascii="Times New Roman" w:eastAsia="Times New Roman" w:hAnsi="Times New Roman" w:cs="Times New Roman"/>
      <w:sz w:val="24"/>
      <w:szCs w:val="24"/>
      <w:lang w:val="ro-RO" w:eastAsia="de-DE"/>
    </w:rPr>
  </w:style>
  <w:style w:type="paragraph" w:customStyle="1" w:styleId="cn">
    <w:name w:val="cn"/>
    <w:basedOn w:val="a"/>
    <w:rsid w:val="00C7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57BC0"/>
    <w:rPr>
      <w:sz w:val="16"/>
      <w:szCs w:val="16"/>
    </w:rPr>
  </w:style>
  <w:style w:type="paragraph" w:styleId="a9">
    <w:name w:val="annotation text"/>
    <w:basedOn w:val="a"/>
    <w:link w:val="aa"/>
    <w:uiPriority w:val="99"/>
    <w:unhideWhenUsed/>
    <w:rsid w:val="00257BC0"/>
    <w:pPr>
      <w:spacing w:line="240" w:lineRule="auto"/>
    </w:pPr>
    <w:rPr>
      <w:sz w:val="20"/>
      <w:szCs w:val="20"/>
    </w:rPr>
  </w:style>
  <w:style w:type="character" w:customStyle="1" w:styleId="aa">
    <w:name w:val="Текст примечания Знак"/>
    <w:basedOn w:val="a0"/>
    <w:link w:val="a9"/>
    <w:uiPriority w:val="99"/>
    <w:rsid w:val="00257BC0"/>
    <w:rPr>
      <w:sz w:val="20"/>
      <w:szCs w:val="20"/>
    </w:rPr>
  </w:style>
  <w:style w:type="paragraph" w:styleId="ab">
    <w:name w:val="annotation subject"/>
    <w:basedOn w:val="a9"/>
    <w:next w:val="a9"/>
    <w:link w:val="ac"/>
    <w:uiPriority w:val="99"/>
    <w:semiHidden/>
    <w:unhideWhenUsed/>
    <w:rsid w:val="00257BC0"/>
    <w:rPr>
      <w:b/>
      <w:bCs/>
    </w:rPr>
  </w:style>
  <w:style w:type="character" w:customStyle="1" w:styleId="ac">
    <w:name w:val="Тема примечания Знак"/>
    <w:basedOn w:val="aa"/>
    <w:link w:val="ab"/>
    <w:uiPriority w:val="99"/>
    <w:semiHidden/>
    <w:rsid w:val="00257BC0"/>
    <w:rPr>
      <w:b/>
      <w:bCs/>
      <w:sz w:val="20"/>
      <w:szCs w:val="20"/>
    </w:rPr>
  </w:style>
  <w:style w:type="paragraph" w:styleId="ad">
    <w:name w:val="Balloon Text"/>
    <w:basedOn w:val="a"/>
    <w:link w:val="ae"/>
    <w:uiPriority w:val="99"/>
    <w:semiHidden/>
    <w:unhideWhenUsed/>
    <w:rsid w:val="00257BC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57BC0"/>
    <w:rPr>
      <w:rFonts w:ascii="Segoe UI" w:hAnsi="Segoe UI" w:cs="Segoe UI"/>
      <w:sz w:val="18"/>
      <w:szCs w:val="18"/>
    </w:rPr>
  </w:style>
  <w:style w:type="character" w:styleId="af">
    <w:name w:val="Hyperlink"/>
    <w:basedOn w:val="a0"/>
    <w:uiPriority w:val="99"/>
    <w:unhideWhenUsed/>
    <w:rsid w:val="00145F9E"/>
    <w:rPr>
      <w:color w:val="0000FF"/>
      <w:u w:val="single"/>
    </w:rPr>
  </w:style>
  <w:style w:type="paragraph" w:styleId="af0">
    <w:name w:val="header"/>
    <w:basedOn w:val="a"/>
    <w:link w:val="af1"/>
    <w:uiPriority w:val="99"/>
    <w:unhideWhenUsed/>
    <w:rsid w:val="00145F9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45F9E"/>
  </w:style>
  <w:style w:type="paragraph" w:styleId="af2">
    <w:name w:val="footer"/>
    <w:basedOn w:val="a"/>
    <w:link w:val="af3"/>
    <w:uiPriority w:val="99"/>
    <w:unhideWhenUsed/>
    <w:rsid w:val="00145F9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45F9E"/>
  </w:style>
  <w:style w:type="paragraph" w:styleId="af4">
    <w:name w:val="Revision"/>
    <w:hidden/>
    <w:uiPriority w:val="99"/>
    <w:semiHidden/>
    <w:rsid w:val="003036B0"/>
    <w:pPr>
      <w:spacing w:after="0" w:line="240" w:lineRule="auto"/>
    </w:pPr>
  </w:style>
  <w:style w:type="paragraph" w:customStyle="1" w:styleId="ListacuCratima0">
    <w:name w:val="Lista cu Cratima"/>
    <w:basedOn w:val="a"/>
    <w:qFormat/>
    <w:rsid w:val="00915D57"/>
    <w:pPr>
      <w:numPr>
        <w:numId w:val="12"/>
      </w:numPr>
      <w:tabs>
        <w:tab w:val="left" w:pos="992"/>
      </w:tabs>
      <w:spacing w:before="120" w:after="0" w:line="276" w:lineRule="auto"/>
      <w:jc w:val="both"/>
    </w:pPr>
    <w:rPr>
      <w:rFonts w:eastAsiaTheme="minorEastAsia" w:cs="Times New Roman"/>
      <w:szCs w:val="24"/>
      <w:lang w:val="ro-RO"/>
    </w:rPr>
  </w:style>
  <w:style w:type="table" w:styleId="af5">
    <w:name w:val="Table Grid"/>
    <w:basedOn w:val="a1"/>
    <w:uiPriority w:val="59"/>
    <w:rsid w:val="00915D57"/>
    <w:pPr>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915D57"/>
    <w:pPr>
      <w:tabs>
        <w:tab w:val="right" w:leader="dot" w:pos="9639"/>
      </w:tabs>
      <w:spacing w:before="160" w:after="0" w:line="240" w:lineRule="auto"/>
      <w:ind w:left="284" w:hanging="284"/>
    </w:pPr>
    <w:rPr>
      <w:rFonts w:eastAsiaTheme="minorEastAsia" w:cs="Times New Roman"/>
      <w:b/>
      <w:noProof/>
      <w:lang w:val="ro-RO"/>
    </w:rPr>
  </w:style>
  <w:style w:type="paragraph" w:styleId="2">
    <w:name w:val="toc 2"/>
    <w:basedOn w:val="a"/>
    <w:next w:val="a"/>
    <w:autoRedefine/>
    <w:uiPriority w:val="39"/>
    <w:unhideWhenUsed/>
    <w:rsid w:val="00915D57"/>
    <w:pPr>
      <w:tabs>
        <w:tab w:val="right" w:leader="dot" w:pos="8505"/>
      </w:tabs>
      <w:spacing w:before="120" w:after="40" w:line="240" w:lineRule="auto"/>
      <w:ind w:left="709" w:hanging="425"/>
    </w:pPr>
    <w:rPr>
      <w:rFonts w:eastAsiaTheme="minorEastAsia" w:cs="Times New Roman"/>
      <w:noProof/>
      <w:szCs w:val="24"/>
      <w:lang w:val="ro-RO"/>
    </w:rPr>
  </w:style>
  <w:style w:type="character" w:customStyle="1" w:styleId="a5">
    <w:name w:val="Абзац списка Знак"/>
    <w:aliases w:val="List Paragraph 1 Знак,Scriptoria bullet points Знак,Bullet List Знак,FooterText Знак,Colorful List Accent 1 Знак,numbered Знак,Paragraphe de liste1 Знак,列出段落 Знак,列出段落1 Знак,Bulletr List Paragraph Знак,List Paragraph2 Знак,Bullets Знак"/>
    <w:basedOn w:val="a0"/>
    <w:link w:val="a4"/>
    <w:uiPriority w:val="34"/>
    <w:qFormat/>
    <w:locked/>
    <w:rsid w:val="00915D57"/>
  </w:style>
  <w:style w:type="character" w:customStyle="1" w:styleId="10">
    <w:name w:val="Заголовок 1 Знак"/>
    <w:basedOn w:val="a0"/>
    <w:link w:val="1"/>
    <w:uiPriority w:val="9"/>
    <w:rsid w:val="00E467E1"/>
    <w:rPr>
      <w:rFonts w:eastAsiaTheme="majorEastAsia" w:cstheme="majorBidi"/>
      <w:b/>
      <w:bCs/>
      <w:color w:val="2F5496" w:themeColor="accent1" w:themeShade="BF"/>
      <w:sz w:val="28"/>
      <w:szCs w:val="28"/>
      <w:lang w:val="ro-RO"/>
    </w:rPr>
  </w:style>
  <w:style w:type="paragraph" w:customStyle="1" w:styleId="Listacucratima">
    <w:name w:val="Lista cu cratima"/>
    <w:basedOn w:val="a"/>
    <w:qFormat/>
    <w:rsid w:val="00E467E1"/>
    <w:pPr>
      <w:numPr>
        <w:numId w:val="14"/>
      </w:numPr>
      <w:tabs>
        <w:tab w:val="left" w:pos="709"/>
      </w:tabs>
      <w:spacing w:before="40" w:after="40" w:line="240" w:lineRule="auto"/>
      <w:jc w:val="both"/>
    </w:pPr>
    <w:rPr>
      <w:rFonts w:eastAsia="SimSun" w:cs="Times New Roman"/>
      <w:color w:val="000000"/>
      <w:bdr w:val="none" w:sz="0" w:space="0" w:color="auto" w:frame="1"/>
      <w:shd w:val="clear" w:color="auto" w:fill="FFFFFF"/>
      <w:lang w:val="ro-RO"/>
    </w:rPr>
  </w:style>
  <w:style w:type="character" w:customStyle="1" w:styleId="40">
    <w:name w:val="Заголовок 4 Знак"/>
    <w:basedOn w:val="a0"/>
    <w:link w:val="4"/>
    <w:uiPriority w:val="9"/>
    <w:semiHidden/>
    <w:rsid w:val="001F319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154">
      <w:bodyDiv w:val="1"/>
      <w:marLeft w:val="0"/>
      <w:marRight w:val="0"/>
      <w:marTop w:val="0"/>
      <w:marBottom w:val="0"/>
      <w:divBdr>
        <w:top w:val="none" w:sz="0" w:space="0" w:color="auto"/>
        <w:left w:val="none" w:sz="0" w:space="0" w:color="auto"/>
        <w:bottom w:val="none" w:sz="0" w:space="0" w:color="auto"/>
        <w:right w:val="none" w:sz="0" w:space="0" w:color="auto"/>
      </w:divBdr>
    </w:div>
    <w:div w:id="145439999">
      <w:bodyDiv w:val="1"/>
      <w:marLeft w:val="0"/>
      <w:marRight w:val="0"/>
      <w:marTop w:val="0"/>
      <w:marBottom w:val="0"/>
      <w:divBdr>
        <w:top w:val="none" w:sz="0" w:space="0" w:color="auto"/>
        <w:left w:val="none" w:sz="0" w:space="0" w:color="auto"/>
        <w:bottom w:val="none" w:sz="0" w:space="0" w:color="auto"/>
        <w:right w:val="none" w:sz="0" w:space="0" w:color="auto"/>
      </w:divBdr>
    </w:div>
    <w:div w:id="229779941">
      <w:bodyDiv w:val="1"/>
      <w:marLeft w:val="0"/>
      <w:marRight w:val="0"/>
      <w:marTop w:val="0"/>
      <w:marBottom w:val="0"/>
      <w:divBdr>
        <w:top w:val="none" w:sz="0" w:space="0" w:color="auto"/>
        <w:left w:val="none" w:sz="0" w:space="0" w:color="auto"/>
        <w:bottom w:val="none" w:sz="0" w:space="0" w:color="auto"/>
        <w:right w:val="none" w:sz="0" w:space="0" w:color="auto"/>
      </w:divBdr>
    </w:div>
    <w:div w:id="421412934">
      <w:bodyDiv w:val="1"/>
      <w:marLeft w:val="0"/>
      <w:marRight w:val="0"/>
      <w:marTop w:val="0"/>
      <w:marBottom w:val="0"/>
      <w:divBdr>
        <w:top w:val="none" w:sz="0" w:space="0" w:color="auto"/>
        <w:left w:val="none" w:sz="0" w:space="0" w:color="auto"/>
        <w:bottom w:val="none" w:sz="0" w:space="0" w:color="auto"/>
        <w:right w:val="none" w:sz="0" w:space="0" w:color="auto"/>
      </w:divBdr>
    </w:div>
    <w:div w:id="429279558">
      <w:bodyDiv w:val="1"/>
      <w:marLeft w:val="0"/>
      <w:marRight w:val="0"/>
      <w:marTop w:val="0"/>
      <w:marBottom w:val="0"/>
      <w:divBdr>
        <w:top w:val="none" w:sz="0" w:space="0" w:color="auto"/>
        <w:left w:val="none" w:sz="0" w:space="0" w:color="auto"/>
        <w:bottom w:val="none" w:sz="0" w:space="0" w:color="auto"/>
        <w:right w:val="none" w:sz="0" w:space="0" w:color="auto"/>
      </w:divBdr>
    </w:div>
    <w:div w:id="442262002">
      <w:bodyDiv w:val="1"/>
      <w:marLeft w:val="0"/>
      <w:marRight w:val="0"/>
      <w:marTop w:val="0"/>
      <w:marBottom w:val="0"/>
      <w:divBdr>
        <w:top w:val="none" w:sz="0" w:space="0" w:color="auto"/>
        <w:left w:val="none" w:sz="0" w:space="0" w:color="auto"/>
        <w:bottom w:val="none" w:sz="0" w:space="0" w:color="auto"/>
        <w:right w:val="none" w:sz="0" w:space="0" w:color="auto"/>
      </w:divBdr>
    </w:div>
    <w:div w:id="536551993">
      <w:bodyDiv w:val="1"/>
      <w:marLeft w:val="0"/>
      <w:marRight w:val="0"/>
      <w:marTop w:val="0"/>
      <w:marBottom w:val="0"/>
      <w:divBdr>
        <w:top w:val="none" w:sz="0" w:space="0" w:color="auto"/>
        <w:left w:val="none" w:sz="0" w:space="0" w:color="auto"/>
        <w:bottom w:val="none" w:sz="0" w:space="0" w:color="auto"/>
        <w:right w:val="none" w:sz="0" w:space="0" w:color="auto"/>
      </w:divBdr>
    </w:div>
    <w:div w:id="901449149">
      <w:bodyDiv w:val="1"/>
      <w:marLeft w:val="0"/>
      <w:marRight w:val="0"/>
      <w:marTop w:val="0"/>
      <w:marBottom w:val="0"/>
      <w:divBdr>
        <w:top w:val="none" w:sz="0" w:space="0" w:color="auto"/>
        <w:left w:val="none" w:sz="0" w:space="0" w:color="auto"/>
        <w:bottom w:val="none" w:sz="0" w:space="0" w:color="auto"/>
        <w:right w:val="none" w:sz="0" w:space="0" w:color="auto"/>
      </w:divBdr>
    </w:div>
    <w:div w:id="1010791897">
      <w:bodyDiv w:val="1"/>
      <w:marLeft w:val="0"/>
      <w:marRight w:val="0"/>
      <w:marTop w:val="0"/>
      <w:marBottom w:val="0"/>
      <w:divBdr>
        <w:top w:val="none" w:sz="0" w:space="0" w:color="auto"/>
        <w:left w:val="none" w:sz="0" w:space="0" w:color="auto"/>
        <w:bottom w:val="none" w:sz="0" w:space="0" w:color="auto"/>
        <w:right w:val="none" w:sz="0" w:space="0" w:color="auto"/>
      </w:divBdr>
    </w:div>
    <w:div w:id="1012605997">
      <w:bodyDiv w:val="1"/>
      <w:marLeft w:val="0"/>
      <w:marRight w:val="0"/>
      <w:marTop w:val="0"/>
      <w:marBottom w:val="0"/>
      <w:divBdr>
        <w:top w:val="none" w:sz="0" w:space="0" w:color="auto"/>
        <w:left w:val="none" w:sz="0" w:space="0" w:color="auto"/>
        <w:bottom w:val="none" w:sz="0" w:space="0" w:color="auto"/>
        <w:right w:val="none" w:sz="0" w:space="0" w:color="auto"/>
      </w:divBdr>
    </w:div>
    <w:div w:id="1107039962">
      <w:bodyDiv w:val="1"/>
      <w:marLeft w:val="0"/>
      <w:marRight w:val="0"/>
      <w:marTop w:val="0"/>
      <w:marBottom w:val="0"/>
      <w:divBdr>
        <w:top w:val="none" w:sz="0" w:space="0" w:color="auto"/>
        <w:left w:val="none" w:sz="0" w:space="0" w:color="auto"/>
        <w:bottom w:val="none" w:sz="0" w:space="0" w:color="auto"/>
        <w:right w:val="none" w:sz="0" w:space="0" w:color="auto"/>
      </w:divBdr>
    </w:div>
    <w:div w:id="1116754468">
      <w:bodyDiv w:val="1"/>
      <w:marLeft w:val="0"/>
      <w:marRight w:val="0"/>
      <w:marTop w:val="0"/>
      <w:marBottom w:val="0"/>
      <w:divBdr>
        <w:top w:val="none" w:sz="0" w:space="0" w:color="auto"/>
        <w:left w:val="none" w:sz="0" w:space="0" w:color="auto"/>
        <w:bottom w:val="none" w:sz="0" w:space="0" w:color="auto"/>
        <w:right w:val="none" w:sz="0" w:space="0" w:color="auto"/>
      </w:divBdr>
    </w:div>
    <w:div w:id="1183863411">
      <w:bodyDiv w:val="1"/>
      <w:marLeft w:val="0"/>
      <w:marRight w:val="0"/>
      <w:marTop w:val="0"/>
      <w:marBottom w:val="0"/>
      <w:divBdr>
        <w:top w:val="none" w:sz="0" w:space="0" w:color="auto"/>
        <w:left w:val="none" w:sz="0" w:space="0" w:color="auto"/>
        <w:bottom w:val="none" w:sz="0" w:space="0" w:color="auto"/>
        <w:right w:val="none" w:sz="0" w:space="0" w:color="auto"/>
      </w:divBdr>
    </w:div>
    <w:div w:id="1195342791">
      <w:bodyDiv w:val="1"/>
      <w:marLeft w:val="0"/>
      <w:marRight w:val="0"/>
      <w:marTop w:val="0"/>
      <w:marBottom w:val="0"/>
      <w:divBdr>
        <w:top w:val="none" w:sz="0" w:space="0" w:color="auto"/>
        <w:left w:val="none" w:sz="0" w:space="0" w:color="auto"/>
        <w:bottom w:val="none" w:sz="0" w:space="0" w:color="auto"/>
        <w:right w:val="none" w:sz="0" w:space="0" w:color="auto"/>
      </w:divBdr>
    </w:div>
    <w:div w:id="1201168135">
      <w:bodyDiv w:val="1"/>
      <w:marLeft w:val="0"/>
      <w:marRight w:val="0"/>
      <w:marTop w:val="0"/>
      <w:marBottom w:val="0"/>
      <w:divBdr>
        <w:top w:val="none" w:sz="0" w:space="0" w:color="auto"/>
        <w:left w:val="none" w:sz="0" w:space="0" w:color="auto"/>
        <w:bottom w:val="none" w:sz="0" w:space="0" w:color="auto"/>
        <w:right w:val="none" w:sz="0" w:space="0" w:color="auto"/>
      </w:divBdr>
    </w:div>
    <w:div w:id="1268275848">
      <w:bodyDiv w:val="1"/>
      <w:marLeft w:val="0"/>
      <w:marRight w:val="0"/>
      <w:marTop w:val="0"/>
      <w:marBottom w:val="0"/>
      <w:divBdr>
        <w:top w:val="none" w:sz="0" w:space="0" w:color="auto"/>
        <w:left w:val="none" w:sz="0" w:space="0" w:color="auto"/>
        <w:bottom w:val="none" w:sz="0" w:space="0" w:color="auto"/>
        <w:right w:val="none" w:sz="0" w:space="0" w:color="auto"/>
      </w:divBdr>
    </w:div>
    <w:div w:id="1364477982">
      <w:bodyDiv w:val="1"/>
      <w:marLeft w:val="0"/>
      <w:marRight w:val="0"/>
      <w:marTop w:val="0"/>
      <w:marBottom w:val="0"/>
      <w:divBdr>
        <w:top w:val="none" w:sz="0" w:space="0" w:color="auto"/>
        <w:left w:val="none" w:sz="0" w:space="0" w:color="auto"/>
        <w:bottom w:val="none" w:sz="0" w:space="0" w:color="auto"/>
        <w:right w:val="none" w:sz="0" w:space="0" w:color="auto"/>
      </w:divBdr>
    </w:div>
    <w:div w:id="1547108612">
      <w:bodyDiv w:val="1"/>
      <w:marLeft w:val="0"/>
      <w:marRight w:val="0"/>
      <w:marTop w:val="0"/>
      <w:marBottom w:val="0"/>
      <w:divBdr>
        <w:top w:val="none" w:sz="0" w:space="0" w:color="auto"/>
        <w:left w:val="none" w:sz="0" w:space="0" w:color="auto"/>
        <w:bottom w:val="none" w:sz="0" w:space="0" w:color="auto"/>
        <w:right w:val="none" w:sz="0" w:space="0" w:color="auto"/>
      </w:divBdr>
    </w:div>
    <w:div w:id="1648047533">
      <w:bodyDiv w:val="1"/>
      <w:marLeft w:val="0"/>
      <w:marRight w:val="0"/>
      <w:marTop w:val="0"/>
      <w:marBottom w:val="0"/>
      <w:divBdr>
        <w:top w:val="none" w:sz="0" w:space="0" w:color="auto"/>
        <w:left w:val="none" w:sz="0" w:space="0" w:color="auto"/>
        <w:bottom w:val="none" w:sz="0" w:space="0" w:color="auto"/>
        <w:right w:val="none" w:sz="0" w:space="0" w:color="auto"/>
      </w:divBdr>
    </w:div>
    <w:div w:id="1687706759">
      <w:bodyDiv w:val="1"/>
      <w:marLeft w:val="0"/>
      <w:marRight w:val="0"/>
      <w:marTop w:val="0"/>
      <w:marBottom w:val="0"/>
      <w:divBdr>
        <w:top w:val="none" w:sz="0" w:space="0" w:color="auto"/>
        <w:left w:val="none" w:sz="0" w:space="0" w:color="auto"/>
        <w:bottom w:val="none" w:sz="0" w:space="0" w:color="auto"/>
        <w:right w:val="none" w:sz="0" w:space="0" w:color="auto"/>
      </w:divBdr>
    </w:div>
    <w:div w:id="1696346156">
      <w:bodyDiv w:val="1"/>
      <w:marLeft w:val="0"/>
      <w:marRight w:val="0"/>
      <w:marTop w:val="0"/>
      <w:marBottom w:val="0"/>
      <w:divBdr>
        <w:top w:val="none" w:sz="0" w:space="0" w:color="auto"/>
        <w:left w:val="none" w:sz="0" w:space="0" w:color="auto"/>
        <w:bottom w:val="none" w:sz="0" w:space="0" w:color="auto"/>
        <w:right w:val="none" w:sz="0" w:space="0" w:color="auto"/>
      </w:divBdr>
    </w:div>
    <w:div w:id="1697002745">
      <w:bodyDiv w:val="1"/>
      <w:marLeft w:val="0"/>
      <w:marRight w:val="0"/>
      <w:marTop w:val="0"/>
      <w:marBottom w:val="0"/>
      <w:divBdr>
        <w:top w:val="none" w:sz="0" w:space="0" w:color="auto"/>
        <w:left w:val="none" w:sz="0" w:space="0" w:color="auto"/>
        <w:bottom w:val="none" w:sz="0" w:space="0" w:color="auto"/>
        <w:right w:val="none" w:sz="0" w:space="0" w:color="auto"/>
      </w:divBdr>
    </w:div>
    <w:div w:id="1781026736">
      <w:bodyDiv w:val="1"/>
      <w:marLeft w:val="0"/>
      <w:marRight w:val="0"/>
      <w:marTop w:val="0"/>
      <w:marBottom w:val="0"/>
      <w:divBdr>
        <w:top w:val="none" w:sz="0" w:space="0" w:color="auto"/>
        <w:left w:val="none" w:sz="0" w:space="0" w:color="auto"/>
        <w:bottom w:val="none" w:sz="0" w:space="0" w:color="auto"/>
        <w:right w:val="none" w:sz="0" w:space="0" w:color="auto"/>
      </w:divBdr>
    </w:div>
    <w:div w:id="1809668188">
      <w:bodyDiv w:val="1"/>
      <w:marLeft w:val="0"/>
      <w:marRight w:val="0"/>
      <w:marTop w:val="0"/>
      <w:marBottom w:val="0"/>
      <w:divBdr>
        <w:top w:val="none" w:sz="0" w:space="0" w:color="auto"/>
        <w:left w:val="none" w:sz="0" w:space="0" w:color="auto"/>
        <w:bottom w:val="none" w:sz="0" w:space="0" w:color="auto"/>
        <w:right w:val="none" w:sz="0" w:space="0" w:color="auto"/>
      </w:divBdr>
    </w:div>
    <w:div w:id="1878589611">
      <w:bodyDiv w:val="1"/>
      <w:marLeft w:val="0"/>
      <w:marRight w:val="0"/>
      <w:marTop w:val="0"/>
      <w:marBottom w:val="0"/>
      <w:divBdr>
        <w:top w:val="none" w:sz="0" w:space="0" w:color="auto"/>
        <w:left w:val="none" w:sz="0" w:space="0" w:color="auto"/>
        <w:bottom w:val="none" w:sz="0" w:space="0" w:color="auto"/>
        <w:right w:val="none" w:sz="0" w:space="0" w:color="auto"/>
      </w:divBdr>
    </w:div>
    <w:div w:id="20080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63BB-CBFA-4544-85B3-7DE99BC2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11331</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ANISOARA</cp:lastModifiedBy>
  <cp:revision>2</cp:revision>
  <cp:lastPrinted>2023-03-30T13:24:00Z</cp:lastPrinted>
  <dcterms:created xsi:type="dcterms:W3CDTF">2023-09-25T11:34:00Z</dcterms:created>
  <dcterms:modified xsi:type="dcterms:W3CDTF">2023-09-25T11:34:00Z</dcterms:modified>
</cp:coreProperties>
</file>